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4077" w14:textId="77777777" w:rsidR="00326EFF" w:rsidRPr="00326EFF" w:rsidRDefault="00326EFF" w:rsidP="00326EFF">
      <w:pPr>
        <w:suppressAutoHyphens/>
        <w:autoSpaceDN w:val="0"/>
        <w:spacing w:after="0" w:line="240" w:lineRule="auto"/>
        <w:ind w:firstLine="851"/>
        <w:textAlignment w:val="baseline"/>
        <w:rPr>
          <w:rFonts w:ascii="Times New Roman" w:eastAsia="Times New Roman" w:hAnsi="Times New Roman" w:cs="Times New Roman"/>
          <w:kern w:val="0"/>
          <w:sz w:val="24"/>
          <w:szCs w:val="20"/>
          <w:lang w:eastAsia="hr-HR"/>
          <w14:ligatures w14:val="none"/>
        </w:rPr>
      </w:pPr>
      <w:r w:rsidRPr="00326EFF">
        <w:rPr>
          <w:rFonts w:ascii="Times New Roman" w:eastAsia="Times New Roman" w:hAnsi="Times New Roman" w:cs="Times New Roman"/>
          <w:kern w:val="0"/>
          <w:sz w:val="24"/>
          <w:szCs w:val="24"/>
          <w:lang w:eastAsia="hr-HR"/>
          <w14:ligatures w14:val="none"/>
        </w:rPr>
        <w:t xml:space="preserve">   </w:t>
      </w:r>
      <w:r w:rsidRPr="00326EFF">
        <w:rPr>
          <w:rFonts w:ascii="Times New Roman" w:eastAsia="Times New Roman" w:hAnsi="Times New Roman" w:cs="Times New Roman"/>
          <w:noProof/>
          <w:kern w:val="0"/>
          <w:sz w:val="24"/>
          <w:szCs w:val="24"/>
          <w:lang w:eastAsia="hr-HR"/>
          <w14:ligatures w14:val="none"/>
        </w:rPr>
        <w:drawing>
          <wp:inline distT="0" distB="0" distL="0" distR="0" wp14:anchorId="1BF38447" wp14:editId="6826517C">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27A8C4D0"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 xml:space="preserve"> REPUBLIKA HRVATSKA</w:t>
      </w:r>
    </w:p>
    <w:p w14:paraId="10932027" w14:textId="77777777" w:rsid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 xml:space="preserve"> VARAŽDINSKA ŽUPANIJA</w:t>
      </w:r>
    </w:p>
    <w:p w14:paraId="6F3F709C" w14:textId="77777777" w:rsidR="00A27AEF" w:rsidRPr="00BE450C" w:rsidRDefault="00A27AE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BE450C">
        <w:rPr>
          <w:rFonts w:ascii="Times New Roman" w:eastAsia="Times New Roman" w:hAnsi="Times New Roman" w:cs="Times New Roman"/>
          <w:kern w:val="0"/>
          <w:sz w:val="24"/>
          <w:szCs w:val="24"/>
          <w:lang w:eastAsia="hr-HR"/>
          <w14:ligatures w14:val="none"/>
        </w:rPr>
        <w:t xml:space="preserve">Upravni odjel za poslove </w:t>
      </w:r>
    </w:p>
    <w:p w14:paraId="44A0B789" w14:textId="619BEE49" w:rsidR="00A27AEF" w:rsidRPr="00BE450C" w:rsidRDefault="00BE450C"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A27AEF" w:rsidRPr="00BE450C">
        <w:rPr>
          <w:rFonts w:ascii="Times New Roman" w:eastAsia="Times New Roman" w:hAnsi="Times New Roman" w:cs="Times New Roman"/>
          <w:kern w:val="0"/>
          <w:sz w:val="24"/>
          <w:szCs w:val="24"/>
          <w:lang w:eastAsia="hr-HR"/>
          <w14:ligatures w14:val="none"/>
        </w:rPr>
        <w:t>Skupštine i župana</w:t>
      </w:r>
    </w:p>
    <w:p w14:paraId="774541AB"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326EFF">
        <w:rPr>
          <w:rFonts w:ascii="Times New Roman" w:eastAsia="Times New Roman" w:hAnsi="Times New Roman" w:cs="Times New Roman"/>
          <w:b/>
          <w:kern w:val="0"/>
          <w:sz w:val="24"/>
          <w:szCs w:val="24"/>
          <w:lang w:eastAsia="hr-HR"/>
          <w14:ligatures w14:val="none"/>
        </w:rPr>
        <w:t>Povjerenstvo za provedbu natječaja</w:t>
      </w:r>
    </w:p>
    <w:p w14:paraId="36F54498" w14:textId="0AC50289"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 xml:space="preserve">Varaždin, </w:t>
      </w:r>
      <w:r w:rsidRPr="00A27AEF">
        <w:rPr>
          <w:rFonts w:ascii="Times New Roman" w:eastAsia="Times New Roman" w:hAnsi="Times New Roman" w:cs="Times New Roman"/>
          <w:kern w:val="0"/>
          <w:sz w:val="24"/>
          <w:szCs w:val="24"/>
          <w:lang w:eastAsia="hr-HR"/>
          <w14:ligatures w14:val="none"/>
        </w:rPr>
        <w:t>2</w:t>
      </w:r>
      <w:r w:rsidR="00547465">
        <w:rPr>
          <w:rFonts w:ascii="Times New Roman" w:eastAsia="Times New Roman" w:hAnsi="Times New Roman" w:cs="Times New Roman"/>
          <w:kern w:val="0"/>
          <w:sz w:val="24"/>
          <w:szCs w:val="24"/>
          <w:lang w:eastAsia="hr-HR"/>
          <w14:ligatures w14:val="none"/>
        </w:rPr>
        <w:t>6</w:t>
      </w:r>
      <w:r w:rsidRPr="00A27AEF">
        <w:rPr>
          <w:rFonts w:ascii="Times New Roman" w:eastAsia="Times New Roman" w:hAnsi="Times New Roman" w:cs="Times New Roman"/>
          <w:kern w:val="0"/>
          <w:sz w:val="24"/>
          <w:szCs w:val="24"/>
          <w:lang w:eastAsia="hr-HR"/>
          <w14:ligatures w14:val="none"/>
        </w:rPr>
        <w:t>.</w:t>
      </w:r>
      <w:r w:rsidR="00E30B7E">
        <w:rPr>
          <w:rFonts w:ascii="Times New Roman" w:eastAsia="Times New Roman" w:hAnsi="Times New Roman" w:cs="Times New Roman"/>
          <w:kern w:val="0"/>
          <w:sz w:val="24"/>
          <w:szCs w:val="24"/>
          <w:lang w:eastAsia="hr-HR"/>
          <w14:ligatures w14:val="none"/>
        </w:rPr>
        <w:t xml:space="preserve"> </w:t>
      </w:r>
      <w:r w:rsidRPr="00A27AEF">
        <w:rPr>
          <w:rFonts w:ascii="Times New Roman" w:eastAsia="Times New Roman" w:hAnsi="Times New Roman" w:cs="Times New Roman"/>
          <w:kern w:val="0"/>
          <w:sz w:val="24"/>
          <w:szCs w:val="24"/>
          <w:lang w:eastAsia="hr-HR"/>
          <w14:ligatures w14:val="none"/>
        </w:rPr>
        <w:t>studenoga</w:t>
      </w:r>
      <w:r w:rsidRPr="00326EFF">
        <w:rPr>
          <w:rFonts w:ascii="Times New Roman" w:eastAsia="Times New Roman" w:hAnsi="Times New Roman" w:cs="Times New Roman"/>
          <w:kern w:val="0"/>
          <w:sz w:val="24"/>
          <w:szCs w:val="24"/>
          <w:lang w:eastAsia="hr-HR"/>
          <w14:ligatures w14:val="none"/>
        </w:rPr>
        <w:t xml:space="preserve">  202</w:t>
      </w:r>
      <w:r w:rsidRPr="00A27AEF">
        <w:rPr>
          <w:rFonts w:ascii="Times New Roman" w:eastAsia="Times New Roman" w:hAnsi="Times New Roman" w:cs="Times New Roman"/>
          <w:kern w:val="0"/>
          <w:sz w:val="24"/>
          <w:szCs w:val="24"/>
          <w:lang w:eastAsia="hr-HR"/>
          <w14:ligatures w14:val="none"/>
        </w:rPr>
        <w:t>5</w:t>
      </w:r>
      <w:r w:rsidRPr="00326EFF">
        <w:rPr>
          <w:rFonts w:ascii="Times New Roman" w:eastAsia="Times New Roman" w:hAnsi="Times New Roman" w:cs="Times New Roman"/>
          <w:kern w:val="0"/>
          <w:sz w:val="24"/>
          <w:szCs w:val="24"/>
          <w:lang w:eastAsia="hr-HR"/>
          <w14:ligatures w14:val="none"/>
        </w:rPr>
        <w:t>.g.</w:t>
      </w:r>
    </w:p>
    <w:p w14:paraId="7A553E47"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326EFF">
        <w:rPr>
          <w:rFonts w:ascii="Times New Roman" w:eastAsia="Times New Roman" w:hAnsi="Times New Roman" w:cs="Times New Roman"/>
          <w:b/>
          <w:kern w:val="0"/>
          <w:sz w:val="24"/>
          <w:szCs w:val="24"/>
          <w:lang w:eastAsia="hr-HR"/>
          <w14:ligatures w14:val="none"/>
        </w:rPr>
        <w:tab/>
      </w:r>
    </w:p>
    <w:p w14:paraId="21895D24" w14:textId="1FE0D9C8" w:rsidR="00A27AEF" w:rsidRPr="00547465" w:rsidRDefault="00326EFF" w:rsidP="00326EFF">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ab/>
      </w:r>
      <w:r w:rsidRPr="00326EFF">
        <w:rPr>
          <w:rFonts w:ascii="Times New Roman" w:eastAsia="Times New Roman" w:hAnsi="Times New Roman" w:cs="Times New Roman"/>
          <w:bCs/>
          <w:kern w:val="0"/>
          <w:sz w:val="24"/>
          <w:szCs w:val="24"/>
          <w:lang w:eastAsia="hr-HR"/>
          <w14:ligatures w14:val="none"/>
        </w:rPr>
        <w:t>Sukladno članku 19. Zakona o službenicima i namještenicima u lokalnoj i</w:t>
      </w:r>
      <w:r w:rsidR="00A27AEF" w:rsidRPr="00A27AEF">
        <w:rPr>
          <w:rFonts w:ascii="Times New Roman" w:eastAsia="Times New Roman" w:hAnsi="Times New Roman" w:cs="Times New Roman"/>
          <w:bCs/>
          <w:kern w:val="0"/>
          <w:sz w:val="24"/>
          <w:szCs w:val="24"/>
          <w:lang w:eastAsia="hr-HR"/>
          <w14:ligatures w14:val="none"/>
        </w:rPr>
        <w:t xml:space="preserve"> područnoj (regionalnoj) samoupravi („Narodne novine“ broj 86/08., 61/11.,4/18., 96/18.,112/19.,17/25.)</w:t>
      </w:r>
      <w:r w:rsidRPr="00326EFF">
        <w:rPr>
          <w:rFonts w:ascii="Times New Roman" w:eastAsia="Times New Roman" w:hAnsi="Times New Roman" w:cs="Times New Roman"/>
          <w:bCs/>
          <w:kern w:val="0"/>
          <w:sz w:val="24"/>
          <w:szCs w:val="24"/>
          <w:lang w:eastAsia="hr-HR"/>
          <w14:ligatures w14:val="none"/>
        </w:rPr>
        <w:t xml:space="preserve"> Varaždinska županija, </w:t>
      </w:r>
      <w:r w:rsidRPr="00BE450C">
        <w:rPr>
          <w:rFonts w:ascii="Times New Roman" w:eastAsia="Times New Roman" w:hAnsi="Times New Roman" w:cs="Times New Roman"/>
          <w:bCs/>
          <w:kern w:val="0"/>
          <w:sz w:val="24"/>
          <w:szCs w:val="24"/>
          <w:lang w:eastAsia="hr-HR"/>
          <w14:ligatures w14:val="none"/>
        </w:rPr>
        <w:t xml:space="preserve">Upravni odjel za </w:t>
      </w:r>
      <w:r w:rsidR="00A27AEF" w:rsidRPr="00BE450C">
        <w:rPr>
          <w:rFonts w:ascii="Times New Roman" w:eastAsia="Times New Roman" w:hAnsi="Times New Roman" w:cs="Times New Roman"/>
          <w:bCs/>
          <w:kern w:val="0"/>
          <w:sz w:val="24"/>
          <w:szCs w:val="24"/>
          <w:lang w:eastAsia="hr-HR"/>
          <w14:ligatures w14:val="none"/>
        </w:rPr>
        <w:t xml:space="preserve">poslove Skupštine i župana </w:t>
      </w:r>
      <w:r w:rsidRPr="00326EFF">
        <w:rPr>
          <w:rFonts w:ascii="Times New Roman" w:eastAsia="Times New Roman" w:hAnsi="Times New Roman" w:cs="Times New Roman"/>
          <w:bCs/>
          <w:kern w:val="0"/>
          <w:sz w:val="24"/>
          <w:szCs w:val="24"/>
          <w:lang w:eastAsia="hr-HR"/>
          <w14:ligatures w14:val="none"/>
        </w:rPr>
        <w:t xml:space="preserve">, raspisao je javni natječaj objavljen u Narodnim </w:t>
      </w:r>
      <w:r w:rsidRPr="00547465">
        <w:rPr>
          <w:rFonts w:ascii="Times New Roman" w:eastAsia="Times New Roman" w:hAnsi="Times New Roman" w:cs="Times New Roman"/>
          <w:bCs/>
          <w:kern w:val="0"/>
          <w:sz w:val="24"/>
          <w:szCs w:val="24"/>
          <w:lang w:eastAsia="hr-HR"/>
          <w14:ligatures w14:val="none"/>
        </w:rPr>
        <w:t xml:space="preserve">novinama broj </w:t>
      </w:r>
      <w:r w:rsidR="00547465" w:rsidRPr="00547465">
        <w:rPr>
          <w:rFonts w:ascii="Times New Roman" w:eastAsia="Times New Roman" w:hAnsi="Times New Roman" w:cs="Times New Roman"/>
          <w:bCs/>
          <w:kern w:val="0"/>
          <w:sz w:val="24"/>
          <w:szCs w:val="24"/>
          <w:lang w:eastAsia="hr-HR"/>
          <w14:ligatures w14:val="none"/>
        </w:rPr>
        <w:t>143</w:t>
      </w:r>
      <w:r w:rsidRPr="00547465">
        <w:rPr>
          <w:rFonts w:ascii="Times New Roman" w:eastAsia="Times New Roman" w:hAnsi="Times New Roman" w:cs="Times New Roman"/>
          <w:bCs/>
          <w:kern w:val="0"/>
          <w:sz w:val="24"/>
          <w:szCs w:val="24"/>
          <w:lang w:eastAsia="hr-HR"/>
          <w14:ligatures w14:val="none"/>
        </w:rPr>
        <w:t xml:space="preserve"> od  </w:t>
      </w:r>
      <w:r w:rsidR="00547465" w:rsidRPr="00547465">
        <w:rPr>
          <w:rFonts w:ascii="Times New Roman" w:eastAsia="Times New Roman" w:hAnsi="Times New Roman" w:cs="Times New Roman"/>
          <w:bCs/>
          <w:kern w:val="0"/>
          <w:sz w:val="24"/>
          <w:szCs w:val="24"/>
          <w:lang w:eastAsia="hr-HR"/>
          <w14:ligatures w14:val="none"/>
        </w:rPr>
        <w:t>26</w:t>
      </w:r>
      <w:r w:rsidRPr="00547465">
        <w:rPr>
          <w:rFonts w:ascii="Times New Roman" w:eastAsia="Times New Roman" w:hAnsi="Times New Roman" w:cs="Times New Roman"/>
          <w:bCs/>
          <w:kern w:val="0"/>
          <w:sz w:val="24"/>
          <w:szCs w:val="24"/>
          <w:lang w:eastAsia="hr-HR"/>
          <w14:ligatures w14:val="none"/>
        </w:rPr>
        <w:t xml:space="preserve">. </w:t>
      </w:r>
      <w:r w:rsidR="00A27AEF" w:rsidRPr="00547465">
        <w:rPr>
          <w:rFonts w:ascii="Times New Roman" w:eastAsia="Times New Roman" w:hAnsi="Times New Roman" w:cs="Times New Roman"/>
          <w:bCs/>
          <w:kern w:val="0"/>
          <w:sz w:val="24"/>
          <w:szCs w:val="24"/>
          <w:lang w:eastAsia="hr-HR"/>
          <w14:ligatures w14:val="none"/>
        </w:rPr>
        <w:t>studenoga</w:t>
      </w:r>
      <w:r w:rsidRPr="00547465">
        <w:rPr>
          <w:rFonts w:ascii="Times New Roman" w:eastAsia="Times New Roman" w:hAnsi="Times New Roman" w:cs="Times New Roman"/>
          <w:bCs/>
          <w:kern w:val="0"/>
          <w:sz w:val="24"/>
          <w:szCs w:val="24"/>
          <w:lang w:eastAsia="hr-HR"/>
          <w14:ligatures w14:val="none"/>
        </w:rPr>
        <w:t xml:space="preserve"> 202</w:t>
      </w:r>
      <w:r w:rsidR="00A27AEF" w:rsidRPr="00547465">
        <w:rPr>
          <w:rFonts w:ascii="Times New Roman" w:eastAsia="Times New Roman" w:hAnsi="Times New Roman" w:cs="Times New Roman"/>
          <w:bCs/>
          <w:kern w:val="0"/>
          <w:sz w:val="24"/>
          <w:szCs w:val="24"/>
          <w:lang w:eastAsia="hr-HR"/>
          <w14:ligatures w14:val="none"/>
        </w:rPr>
        <w:t>5</w:t>
      </w:r>
      <w:r w:rsidRPr="00547465">
        <w:rPr>
          <w:rFonts w:ascii="Times New Roman" w:eastAsia="Times New Roman" w:hAnsi="Times New Roman" w:cs="Times New Roman"/>
          <w:bCs/>
          <w:kern w:val="0"/>
          <w:sz w:val="24"/>
          <w:szCs w:val="24"/>
          <w:lang w:eastAsia="hr-HR"/>
          <w14:ligatures w14:val="none"/>
        </w:rPr>
        <w:t>. g.</w:t>
      </w:r>
      <w:r w:rsidR="00A27AEF" w:rsidRPr="00547465">
        <w:rPr>
          <w:rFonts w:ascii="Times New Roman" w:eastAsia="Times New Roman" w:hAnsi="Times New Roman" w:cs="Times New Roman"/>
          <w:bCs/>
          <w:kern w:val="0"/>
          <w:sz w:val="24"/>
          <w:szCs w:val="24"/>
          <w:lang w:eastAsia="hr-HR"/>
          <w14:ligatures w14:val="none"/>
        </w:rPr>
        <w:t xml:space="preserve"> za prijam u službu: </w:t>
      </w:r>
    </w:p>
    <w:p w14:paraId="3033AA0A" w14:textId="77777777" w:rsidR="00326EFF" w:rsidRPr="00547465"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6B2DD9D" w14:textId="1AE90B77" w:rsidR="00A27AEF" w:rsidRPr="00BE450C" w:rsidRDefault="00A27AEF" w:rsidP="00A27AEF">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547465">
        <w:rPr>
          <w:rFonts w:ascii="Times New Roman" w:hAnsi="Times New Roman" w:cs="Times New Roman"/>
          <w:b/>
          <w:bCs/>
          <w:sz w:val="24"/>
          <w:szCs w:val="24"/>
        </w:rPr>
        <w:t xml:space="preserve">vježbenika  sa završenim sveučilišnim diplomskim studijem ili sveučilišnim </w:t>
      </w:r>
      <w:r w:rsidRPr="00BE450C">
        <w:rPr>
          <w:rFonts w:ascii="Times New Roman" w:hAnsi="Times New Roman" w:cs="Times New Roman"/>
          <w:b/>
          <w:bCs/>
          <w:sz w:val="24"/>
          <w:szCs w:val="24"/>
        </w:rPr>
        <w:t>integriranim prijediplomskim i diplomskim studijem ili stručnim diplomskim studijem informatike</w:t>
      </w:r>
      <w:r w:rsidRPr="00BE450C">
        <w:rPr>
          <w:rFonts w:ascii="Times New Roman" w:hAnsi="Times New Roman" w:cs="Times New Roman"/>
          <w:sz w:val="24"/>
          <w:szCs w:val="24"/>
        </w:rPr>
        <w:t xml:space="preserve"> – 1 izvršitelj</w:t>
      </w:r>
      <w:r w:rsidR="0044261B" w:rsidRPr="00BE450C">
        <w:rPr>
          <w:rFonts w:ascii="Times New Roman" w:hAnsi="Times New Roman" w:cs="Times New Roman"/>
          <w:sz w:val="24"/>
          <w:szCs w:val="24"/>
        </w:rPr>
        <w:t xml:space="preserve"> </w:t>
      </w:r>
      <w:r w:rsidRPr="00BE450C">
        <w:rPr>
          <w:rFonts w:ascii="Times New Roman" w:hAnsi="Times New Roman" w:cs="Times New Roman"/>
          <w:sz w:val="24"/>
          <w:szCs w:val="24"/>
        </w:rPr>
        <w:t>na određeno vrijeme od 12 mjeseci</w:t>
      </w:r>
    </w:p>
    <w:p w14:paraId="6424DC8C" w14:textId="77777777" w:rsidR="00326EFF" w:rsidRPr="00BE450C"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20B3961F" w14:textId="69929DB8" w:rsidR="0044261B" w:rsidRPr="0044261B" w:rsidRDefault="0044261B" w:rsidP="0044261B">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0"/>
          <w:lang w:eastAsia="hr-HR"/>
          <w14:ligatures w14:val="none"/>
        </w:rPr>
      </w:pPr>
      <w:r>
        <w:rPr>
          <w:rFonts w:ascii="Times New Roman" w:eastAsia="Times New Roman" w:hAnsi="Times New Roman" w:cs="Times New Roman"/>
          <w:color w:val="000000" w:themeColor="text1"/>
          <w:kern w:val="0"/>
          <w:sz w:val="24"/>
          <w:szCs w:val="20"/>
          <w:lang w:eastAsia="hr-HR"/>
          <w14:ligatures w14:val="none"/>
        </w:rPr>
        <w:t>R</w:t>
      </w:r>
      <w:r w:rsidRPr="0044261B">
        <w:rPr>
          <w:rFonts w:ascii="Times New Roman" w:eastAsia="Times New Roman" w:hAnsi="Times New Roman" w:cs="Times New Roman"/>
          <w:color w:val="000000" w:themeColor="text1"/>
          <w:kern w:val="0"/>
          <w:sz w:val="24"/>
          <w:szCs w:val="20"/>
          <w:lang w:eastAsia="hr-HR"/>
          <w14:ligatures w14:val="none"/>
        </w:rPr>
        <w:t>iječi i pojmovi koji imaju rodno značenje korišteni u ov</w:t>
      </w:r>
      <w:r>
        <w:rPr>
          <w:rFonts w:ascii="Times New Roman" w:eastAsia="Times New Roman" w:hAnsi="Times New Roman" w:cs="Times New Roman"/>
          <w:color w:val="000000" w:themeColor="text1"/>
          <w:kern w:val="0"/>
          <w:sz w:val="24"/>
          <w:szCs w:val="20"/>
          <w:lang w:eastAsia="hr-HR"/>
          <w14:ligatures w14:val="none"/>
        </w:rPr>
        <w:t>im uputama i obavijestima</w:t>
      </w:r>
      <w:r w:rsidRPr="0044261B">
        <w:rPr>
          <w:rFonts w:ascii="Times New Roman" w:eastAsia="Times New Roman" w:hAnsi="Times New Roman" w:cs="Times New Roman"/>
          <w:color w:val="000000" w:themeColor="text1"/>
          <w:kern w:val="0"/>
          <w:sz w:val="24"/>
          <w:szCs w:val="20"/>
          <w:lang w:eastAsia="hr-HR"/>
          <w14:ligatures w14:val="none"/>
        </w:rPr>
        <w:t xml:space="preserve"> odnose se jednako na muški i ženski spol, bez obzira na to jesu li korišteni u muškom ili ženskom rodu.</w:t>
      </w:r>
    </w:p>
    <w:p w14:paraId="1B8885AE" w14:textId="77777777" w:rsidR="00A27AEF" w:rsidRDefault="00A27AEF" w:rsidP="00326EFF">
      <w:pPr>
        <w:suppressAutoHyphens/>
        <w:autoSpaceDN w:val="0"/>
        <w:spacing w:after="0" w:line="240" w:lineRule="auto"/>
        <w:textAlignment w:val="baseline"/>
        <w:rPr>
          <w:rFonts w:ascii="Times New Roman" w:eastAsia="Times New Roman" w:hAnsi="Times New Roman" w:cs="Times New Roman"/>
          <w:b/>
          <w:kern w:val="0"/>
          <w:sz w:val="28"/>
          <w:szCs w:val="28"/>
          <w:lang w:eastAsia="hr-HR"/>
          <w14:ligatures w14:val="none"/>
        </w:rPr>
      </w:pPr>
    </w:p>
    <w:p w14:paraId="752DE4BC" w14:textId="3645243F" w:rsidR="00326EFF" w:rsidRDefault="00326EFF" w:rsidP="00BE450C">
      <w:pPr>
        <w:suppressAutoHyphens/>
        <w:autoSpaceDN w:val="0"/>
        <w:spacing w:after="0" w:line="240" w:lineRule="auto"/>
        <w:jc w:val="center"/>
        <w:textAlignment w:val="baseline"/>
        <w:rPr>
          <w:rFonts w:ascii="Times New Roman" w:eastAsia="Times New Roman" w:hAnsi="Times New Roman" w:cs="Times New Roman"/>
          <w:b/>
          <w:kern w:val="0"/>
          <w:sz w:val="28"/>
          <w:szCs w:val="28"/>
          <w:lang w:eastAsia="hr-HR"/>
          <w14:ligatures w14:val="none"/>
        </w:rPr>
      </w:pPr>
      <w:r w:rsidRPr="00326EFF">
        <w:rPr>
          <w:rFonts w:ascii="Times New Roman" w:eastAsia="Times New Roman" w:hAnsi="Times New Roman" w:cs="Times New Roman"/>
          <w:b/>
          <w:kern w:val="0"/>
          <w:sz w:val="28"/>
          <w:szCs w:val="28"/>
          <w:lang w:eastAsia="hr-HR"/>
          <w14:ligatures w14:val="none"/>
        </w:rPr>
        <w:t>UPUTE I OBAVIJESTI KANDIDATIMA</w:t>
      </w:r>
    </w:p>
    <w:p w14:paraId="432F4D5B" w14:textId="77777777" w:rsidR="00BE450C" w:rsidRPr="00326EFF" w:rsidRDefault="00BE450C" w:rsidP="00BE450C">
      <w:pPr>
        <w:suppressAutoHyphens/>
        <w:autoSpaceDN w:val="0"/>
        <w:spacing w:after="0" w:line="240" w:lineRule="auto"/>
        <w:jc w:val="center"/>
        <w:textAlignment w:val="baseline"/>
        <w:rPr>
          <w:rFonts w:ascii="Times New Roman" w:eastAsia="Times New Roman" w:hAnsi="Times New Roman" w:cs="Times New Roman"/>
          <w:b/>
          <w:kern w:val="0"/>
          <w:sz w:val="28"/>
          <w:szCs w:val="28"/>
          <w:lang w:eastAsia="hr-HR"/>
          <w14:ligatures w14:val="none"/>
        </w:rPr>
      </w:pPr>
    </w:p>
    <w:p w14:paraId="7CAD067D" w14:textId="77777777" w:rsidR="00326EFF" w:rsidRPr="00BE450C" w:rsidRDefault="00326EFF" w:rsidP="00326EFF">
      <w:pPr>
        <w:suppressAutoHyphens/>
        <w:autoSpaceDN w:val="0"/>
        <w:spacing w:after="0" w:line="240" w:lineRule="auto"/>
        <w:textAlignment w:val="baseline"/>
        <w:rPr>
          <w:rFonts w:ascii="Times New Roman" w:eastAsia="Times New Roman" w:hAnsi="Times New Roman" w:cs="Times New Roman"/>
          <w:b/>
          <w:bCs/>
          <w:kern w:val="0"/>
          <w:sz w:val="24"/>
          <w:szCs w:val="24"/>
          <w:lang w:eastAsia="hr-HR"/>
          <w14:ligatures w14:val="none"/>
        </w:rPr>
      </w:pPr>
    </w:p>
    <w:p w14:paraId="14DEF5E7" w14:textId="729969B4" w:rsidR="00326EFF" w:rsidRPr="00BE450C" w:rsidRDefault="00BE450C" w:rsidP="00326EFF">
      <w:pPr>
        <w:suppressAutoHyphens/>
        <w:autoSpaceDN w:val="0"/>
        <w:spacing w:after="0" w:line="240" w:lineRule="auto"/>
        <w:textAlignment w:val="baseline"/>
        <w:rPr>
          <w:rFonts w:ascii="Times New Roman" w:eastAsia="Times New Roman" w:hAnsi="Times New Roman" w:cs="Times New Roman"/>
          <w:b/>
          <w:bCs/>
          <w:kern w:val="0"/>
          <w:sz w:val="24"/>
          <w:szCs w:val="24"/>
          <w:u w:val="single"/>
          <w:lang w:eastAsia="hr-HR"/>
          <w14:ligatures w14:val="none"/>
        </w:rPr>
      </w:pPr>
      <w:r w:rsidRPr="00BE450C">
        <w:rPr>
          <w:rFonts w:ascii="Times New Roman" w:eastAsia="Times New Roman" w:hAnsi="Times New Roman" w:cs="Times New Roman"/>
          <w:b/>
          <w:bCs/>
          <w:kern w:val="0"/>
          <w:sz w:val="24"/>
          <w:szCs w:val="24"/>
          <w:u w:val="single"/>
          <w:lang w:eastAsia="hr-HR"/>
          <w14:ligatures w14:val="none"/>
        </w:rPr>
        <w:t>1.</w:t>
      </w:r>
      <w:r w:rsidR="00617C3E" w:rsidRPr="00BE450C">
        <w:rPr>
          <w:rFonts w:ascii="Times New Roman" w:eastAsia="Times New Roman" w:hAnsi="Times New Roman" w:cs="Times New Roman"/>
          <w:b/>
          <w:bCs/>
          <w:kern w:val="0"/>
          <w:sz w:val="24"/>
          <w:szCs w:val="24"/>
          <w:u w:val="single"/>
          <w:lang w:eastAsia="hr-HR"/>
          <w14:ligatures w14:val="none"/>
        </w:rPr>
        <w:t>OPIS POSLOVA KOJE ĆE VJEŽBENIK  OBAVLJATI U TIJEKU VJEŽBENIČKE PRAKSE</w:t>
      </w:r>
    </w:p>
    <w:p w14:paraId="488C6893"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0"/>
          <w:lang w:eastAsia="hr-H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26EFF" w:rsidRPr="00326EFF" w14:paraId="5BE635C0" w14:textId="77777777" w:rsidTr="000A66B9">
        <w:trPr>
          <w:trHeight w:val="960"/>
        </w:trPr>
        <w:tc>
          <w:tcPr>
            <w:tcW w:w="10728" w:type="dxa"/>
            <w:hideMark/>
          </w:tcPr>
          <w:p w14:paraId="14AEC4BC" w14:textId="77777777" w:rsidR="00326EFF" w:rsidRDefault="0044261B" w:rsidP="0044261B">
            <w:pPr>
              <w:suppressAutoHyphens/>
              <w:autoSpaceDN w:val="0"/>
              <w:spacing w:after="0" w:line="240" w:lineRule="auto"/>
              <w:contextualSpacing/>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Zadatak 1:                                                                                                                              60%</w:t>
            </w:r>
          </w:p>
          <w:p w14:paraId="3E1D71B0" w14:textId="77777777" w:rsidR="0044261B" w:rsidRDefault="0044261B"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instalacija operacijskih sustava i korisničkih aplikativnih programa na radne stanice korisnika, te vođenje brige o ispravnosti postavaka i povezivanja unutar lokalne mreže i/ili s bazama podataka, </w:t>
            </w:r>
          </w:p>
          <w:p w14:paraId="6CDFF0AB" w14:textId="77777777" w:rsidR="0044261B" w:rsidRDefault="0044261B"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sudjelovanje u organizaciji uredskog poslovanja Županije u okviru izvršenja poslova u sustavu za upravljanje dokumentima Županije, </w:t>
            </w:r>
          </w:p>
          <w:p w14:paraId="5F3FDC09"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postavljanje i održavanje te skrb o ispravnosti računalne, mrežne upravljačke i druge programske opreme, te vođenje evidencije o tome,</w:t>
            </w:r>
          </w:p>
          <w:p w14:paraId="3C3AF92B"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pružanje pomoći korisnicima pri uporabi informatičke opreme, otklanjanje zastoja pisača i jednostavnijih problema u radu računala,</w:t>
            </w:r>
          </w:p>
          <w:p w14:paraId="2C6505FE"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organiziranje popravaka i servisa opreme, njezino skladištenje, te u dogovoru s nadležnim službenikom nabava i dodjela potrošnog materijala za opremu te vođenje evidencije, osobito za izdvojena mjesta rada -lokacije Ivanec, Ludbreg, Novi Marof,</w:t>
            </w:r>
          </w:p>
          <w:p w14:paraId="1EF1A251"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vođenje brige o rasporedu pasivne i aktivne mrežne opreme, </w:t>
            </w:r>
          </w:p>
          <w:p w14:paraId="5D9D2686"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upisivanje podataka u računalne baze podataka, </w:t>
            </w:r>
          </w:p>
          <w:p w14:paraId="2CE68AE2"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obavljanje upisa i jednostavna obrada te razmjena elektroničkih (digitalnih) dokumenata, </w:t>
            </w:r>
          </w:p>
          <w:p w14:paraId="4DAC7280" w14:textId="77777777" w:rsidR="00155FB5"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provođenje mjera sukladno sustavu upravljanja informacijskom sigurnosti,</w:t>
            </w:r>
          </w:p>
          <w:p w14:paraId="4485CBBF" w14:textId="05DC75AC" w:rsidR="00155FB5" w:rsidRPr="0044261B" w:rsidRDefault="00155FB5" w:rsidP="0044261B">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sudjelovanje u izradi akata u sklopu Sustava upravljanja kvalitetom.</w:t>
            </w:r>
          </w:p>
        </w:tc>
      </w:tr>
    </w:tbl>
    <w:p w14:paraId="29A8FF03"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26EFF" w:rsidRPr="00326EFF" w14:paraId="4372E0D0" w14:textId="77777777" w:rsidTr="000A66B9">
        <w:trPr>
          <w:trHeight w:val="1331"/>
        </w:trPr>
        <w:tc>
          <w:tcPr>
            <w:tcW w:w="10728" w:type="dxa"/>
            <w:hideMark/>
          </w:tcPr>
          <w:p w14:paraId="74A1E43C" w14:textId="77777777" w:rsidR="00326EFF" w:rsidRDefault="00155FB5" w:rsidP="00155FB5">
            <w:pPr>
              <w:suppressAutoHyphens/>
              <w:autoSpaceDN w:val="0"/>
              <w:spacing w:after="0" w:line="240" w:lineRule="auto"/>
              <w:contextualSpacing/>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lastRenderedPageBreak/>
              <w:t>Zadatak: 2                                                                                                                             40%</w:t>
            </w:r>
          </w:p>
          <w:p w14:paraId="1C440083" w14:textId="77777777" w:rsidR="00155FB5" w:rsidRDefault="00155FB5" w:rsidP="00155FB5">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pružanje pomoći korisnicima računalnih i mrežnih operacijskih sustava kod korištenja aplikativnih programa</w:t>
            </w:r>
            <w:r w:rsidR="00617C3E">
              <w:rPr>
                <w:rFonts w:ascii="Times New Roman" w:eastAsia="Times New Roman" w:hAnsi="Times New Roman" w:cs="Times New Roman"/>
                <w:kern w:val="0"/>
                <w:sz w:val="24"/>
                <w:szCs w:val="20"/>
                <w:lang w:eastAsia="hr-HR"/>
                <w14:ligatures w14:val="none"/>
              </w:rPr>
              <w:t>, u rukovanju sustavom za upravljanje dokumentima, sustavom razmjene elektroničkih (digitalnih) dokumenata i drugim poslovima, i to:</w:t>
            </w:r>
          </w:p>
          <w:p w14:paraId="08BC676C" w14:textId="77777777" w:rsidR="00617C3E" w:rsidRDefault="00617C3E" w:rsidP="00617C3E">
            <w:pPr>
              <w:pStyle w:val="Odlomakpopisa"/>
              <w:numPr>
                <w:ilvl w:val="0"/>
                <w:numId w:val="7"/>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pomaganje korisnicima u korištenju opreme za multimedijsku prezentaciju i opreme za tonsko snimanje,</w:t>
            </w:r>
          </w:p>
          <w:p w14:paraId="1ACBB2CA" w14:textId="77777777" w:rsidR="00617C3E" w:rsidRDefault="00617C3E" w:rsidP="00617C3E">
            <w:pPr>
              <w:pStyle w:val="Odlomakpopisa"/>
              <w:numPr>
                <w:ilvl w:val="0"/>
                <w:numId w:val="7"/>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obavljanje poslova preventivnog održavanja opreme i zaštite programa i podataka,</w:t>
            </w:r>
          </w:p>
          <w:p w14:paraId="03CF5E94" w14:textId="77777777" w:rsidR="00617C3E" w:rsidRDefault="00617C3E" w:rsidP="00617C3E">
            <w:pPr>
              <w:pStyle w:val="Odlomakpopisa"/>
              <w:numPr>
                <w:ilvl w:val="0"/>
                <w:numId w:val="7"/>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s informatičke strane pomaganje u medijskoj prezentaciji aktivnosti županijskih tijela,</w:t>
            </w:r>
          </w:p>
          <w:p w14:paraId="2D7C2392" w14:textId="77777777" w:rsidR="00617C3E" w:rsidRDefault="00617C3E" w:rsidP="00617C3E">
            <w:pPr>
              <w:pStyle w:val="Odlomakpopisa"/>
              <w:numPr>
                <w:ilvl w:val="0"/>
                <w:numId w:val="7"/>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vođenje brige o korištenju prijenosnih računala i organizacija korištenja istih,</w:t>
            </w:r>
          </w:p>
          <w:p w14:paraId="73576D6B" w14:textId="77777777" w:rsidR="00617C3E" w:rsidRDefault="00617C3E" w:rsidP="00617C3E">
            <w:pPr>
              <w:pStyle w:val="Odlomakpopisa"/>
              <w:numPr>
                <w:ilvl w:val="0"/>
                <w:numId w:val="7"/>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izrada jednostavnijih prigodnih rješenja za potrebe Županije,</w:t>
            </w:r>
          </w:p>
          <w:p w14:paraId="6C45AE85" w14:textId="77777777" w:rsidR="00617C3E" w:rsidRDefault="00617C3E" w:rsidP="00617C3E">
            <w:pPr>
              <w:pStyle w:val="Odlomakpopisa"/>
              <w:numPr>
                <w:ilvl w:val="0"/>
                <w:numId w:val="7"/>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vođenje brige o sustavima za tonsko snimanje,</w:t>
            </w:r>
          </w:p>
          <w:p w14:paraId="71947D59" w14:textId="77777777" w:rsidR="00617C3E" w:rsidRDefault="00617C3E" w:rsidP="00617C3E">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obavljanje poslova godišnjeg popisa računalne, mrežne i programske opreme,  te potrošnog materijala,</w:t>
            </w:r>
          </w:p>
          <w:p w14:paraId="4A41B7F5" w14:textId="77777777" w:rsidR="00617C3E" w:rsidRDefault="00617C3E" w:rsidP="00617C3E">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prema uputama nadređenog službenika pomaganje u pripremnim radnjama vezanima uz informatičke poslove i neposrednom izvršavanju obveza Odjela i to:</w:t>
            </w:r>
          </w:p>
          <w:p w14:paraId="13E5BBB4" w14:textId="77777777" w:rsidR="00617C3E" w:rsidRDefault="00617C3E" w:rsidP="00617C3E">
            <w:pPr>
              <w:pStyle w:val="Odlomakpopisa"/>
              <w:numPr>
                <w:ilvl w:val="0"/>
                <w:numId w:val="8"/>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kod protokolarnih događanja u Županiji, manifestacija, obljetnica i za Županiju važnih datuma, te službenih primanja župana, zamjenika župana i predsjednika županijske skupštine, </w:t>
            </w:r>
          </w:p>
          <w:p w14:paraId="6043DD1E" w14:textId="77777777" w:rsidR="00617C3E" w:rsidRDefault="00617C3E" w:rsidP="00617C3E">
            <w:pPr>
              <w:pStyle w:val="Odlomakpopisa"/>
              <w:numPr>
                <w:ilvl w:val="0"/>
                <w:numId w:val="8"/>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oko odlaska župana, zamjenika župana i predsjednika županijske skupštine u službene posjete</w:t>
            </w:r>
          </w:p>
          <w:p w14:paraId="4A9D6A7C" w14:textId="77777777" w:rsidR="00617C3E" w:rsidRDefault="00617C3E" w:rsidP="00617C3E">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ažuriranje podataka koji se objavljuju na web stranici Županije,</w:t>
            </w:r>
          </w:p>
          <w:p w14:paraId="0D67E486" w14:textId="77777777" w:rsidR="00617C3E" w:rsidRDefault="00617C3E" w:rsidP="00617C3E">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vođenje evidencije i sukladno procedurama i aplikativnom sustavu, izrada narudžbenica za potrebne Odjela,</w:t>
            </w:r>
          </w:p>
          <w:p w14:paraId="1F05FACA" w14:textId="470BA680" w:rsidR="00617C3E" w:rsidRPr="00617C3E" w:rsidRDefault="00617C3E" w:rsidP="00617C3E">
            <w:pPr>
              <w:pStyle w:val="Odlomakpopisa"/>
              <w:numPr>
                <w:ilvl w:val="0"/>
                <w:numId w:val="6"/>
              </w:numPr>
              <w:suppressAutoHyphens/>
              <w:autoSpaceDN w:val="0"/>
              <w:spacing w:after="0" w:line="240" w:lineRule="auto"/>
              <w:jc w:val="both"/>
              <w:textAlignment w:val="baseline"/>
              <w:rPr>
                <w:rFonts w:ascii="Times New Roman" w:eastAsia="Times New Roman" w:hAnsi="Times New Roman" w:cs="Times New Roman"/>
                <w:kern w:val="0"/>
                <w:sz w:val="24"/>
                <w:szCs w:val="20"/>
                <w:lang w:eastAsia="hr-HR"/>
                <w14:ligatures w14:val="none"/>
              </w:rPr>
            </w:pPr>
            <w:r>
              <w:rPr>
                <w:rFonts w:ascii="Times New Roman" w:eastAsia="Times New Roman" w:hAnsi="Times New Roman" w:cs="Times New Roman"/>
                <w:kern w:val="0"/>
                <w:sz w:val="24"/>
                <w:szCs w:val="20"/>
                <w:lang w:eastAsia="hr-HR"/>
                <w14:ligatures w14:val="none"/>
              </w:rPr>
              <w:t xml:space="preserve">obavljanje i drugih poslova po nalogu pročelnika i nadređenih službenika. </w:t>
            </w:r>
          </w:p>
        </w:tc>
      </w:tr>
    </w:tbl>
    <w:p w14:paraId="40AB4B10"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066B7D9B" w14:textId="10600EF9" w:rsidR="00326EFF" w:rsidRPr="00326EFF" w:rsidRDefault="00BE450C"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Pr>
          <w:rFonts w:ascii="Times New Roman" w:eastAsia="Times New Roman" w:hAnsi="Times New Roman" w:cs="Times New Roman"/>
          <w:b/>
          <w:kern w:val="0"/>
          <w:sz w:val="24"/>
          <w:szCs w:val="24"/>
          <w:u w:val="single"/>
          <w:lang w:eastAsia="hr-HR"/>
          <w14:ligatures w14:val="none"/>
        </w:rPr>
        <w:t xml:space="preserve">2. </w:t>
      </w:r>
      <w:r w:rsidRPr="00326EFF">
        <w:rPr>
          <w:rFonts w:ascii="Times New Roman" w:eastAsia="Times New Roman" w:hAnsi="Times New Roman" w:cs="Times New Roman"/>
          <w:b/>
          <w:kern w:val="0"/>
          <w:sz w:val="24"/>
          <w:szCs w:val="24"/>
          <w:u w:val="single"/>
          <w:lang w:eastAsia="hr-HR"/>
          <w14:ligatures w14:val="none"/>
        </w:rPr>
        <w:t>PODACI O PLAĆI</w:t>
      </w:r>
    </w:p>
    <w:p w14:paraId="64BE6026"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u w:val="single"/>
          <w:lang w:eastAsia="hr-HR"/>
          <w14:ligatures w14:val="none"/>
        </w:rPr>
      </w:pPr>
    </w:p>
    <w:p w14:paraId="16BC8756" w14:textId="77777777" w:rsidR="003015B9" w:rsidRPr="003015B9" w:rsidRDefault="003015B9" w:rsidP="003015B9">
      <w:pPr>
        <w:jc w:val="both"/>
        <w:rPr>
          <w:rFonts w:ascii="Times New Roman" w:hAnsi="Times New Roman" w:cs="Times New Roman"/>
          <w:sz w:val="24"/>
          <w:szCs w:val="24"/>
        </w:rPr>
      </w:pPr>
      <w:r w:rsidRPr="003015B9">
        <w:rPr>
          <w:rFonts w:ascii="Times New Roman" w:hAnsi="Times New Roman" w:cs="Times New Roman"/>
          <w:sz w:val="24"/>
          <w:szCs w:val="24"/>
        </w:rPr>
        <w:t>Vježbenik za vrijeme vježbeničkog staža ima pravo na 85% plaće poslova radnog mjesta najniže složenosti njegove stručne spreme.</w:t>
      </w:r>
    </w:p>
    <w:p w14:paraId="59A0BE7D" w14:textId="77777777" w:rsidR="003015B9" w:rsidRPr="003015B9" w:rsidRDefault="003015B9" w:rsidP="003015B9">
      <w:pPr>
        <w:jc w:val="both"/>
        <w:rPr>
          <w:rFonts w:ascii="Times New Roman" w:hAnsi="Times New Roman" w:cs="Times New Roman"/>
          <w:sz w:val="24"/>
          <w:szCs w:val="24"/>
        </w:rPr>
      </w:pPr>
      <w:r w:rsidRPr="003015B9">
        <w:rPr>
          <w:rFonts w:ascii="Times New Roman" w:hAnsi="Times New Roman" w:cs="Times New Roman"/>
          <w:sz w:val="24"/>
          <w:szCs w:val="24"/>
        </w:rPr>
        <w:t>Plaću čini umnožak koeficijenta složenosti poslova radnog mjesta za koje se vježbenik osposobljava i osnovice za izračun plaće, uvećan za 0,5% za svaku navršenu godinu radnog staža.</w:t>
      </w:r>
    </w:p>
    <w:p w14:paraId="763F345B" w14:textId="619DB4D0" w:rsidR="003015B9" w:rsidRPr="003015B9" w:rsidRDefault="003015B9" w:rsidP="003015B9">
      <w:pPr>
        <w:jc w:val="both"/>
        <w:rPr>
          <w:rFonts w:ascii="Times New Roman" w:hAnsi="Times New Roman" w:cs="Times New Roman"/>
          <w:sz w:val="24"/>
          <w:szCs w:val="24"/>
        </w:rPr>
      </w:pPr>
      <w:r w:rsidRPr="003015B9">
        <w:rPr>
          <w:rFonts w:ascii="Times New Roman" w:hAnsi="Times New Roman" w:cs="Times New Roman"/>
          <w:sz w:val="24"/>
          <w:szCs w:val="24"/>
        </w:rPr>
        <w:t>Koeficijent složenosti poslova  radnog mjesta višeg stručnog suradnika je 2.56 uz osnovicu za izračun plaće u iznosu od 872,00 eura bruto.</w:t>
      </w:r>
    </w:p>
    <w:p w14:paraId="395929BA" w14:textId="78BBD474" w:rsidR="003015B9" w:rsidRPr="003015B9" w:rsidRDefault="003015B9" w:rsidP="003015B9">
      <w:pPr>
        <w:jc w:val="both"/>
        <w:rPr>
          <w:rFonts w:ascii="Times New Roman" w:hAnsi="Times New Roman" w:cs="Times New Roman"/>
          <w:sz w:val="24"/>
          <w:szCs w:val="24"/>
        </w:rPr>
      </w:pPr>
      <w:r w:rsidRPr="003015B9">
        <w:rPr>
          <w:rFonts w:ascii="Times New Roman" w:hAnsi="Times New Roman" w:cs="Times New Roman"/>
          <w:sz w:val="24"/>
          <w:szCs w:val="24"/>
        </w:rPr>
        <w:t>Dodatak na radni staž izračunava se tako da se umnožak osnovice i  koeficijenta radnog mjesta pomnoži sa 0,5% za svaku navršenu godinu radnog staža.</w:t>
      </w:r>
    </w:p>
    <w:p w14:paraId="25A0C0E1" w14:textId="77777777" w:rsidR="003015B9" w:rsidRPr="00326EFF" w:rsidRDefault="003015B9"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56A480C" w14:textId="52998726" w:rsidR="00326EFF" w:rsidRPr="00BE450C" w:rsidRDefault="00BE450C"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sidRPr="00BE450C">
        <w:rPr>
          <w:rFonts w:ascii="Times New Roman" w:eastAsia="Times New Roman" w:hAnsi="Times New Roman" w:cs="Times New Roman"/>
          <w:b/>
          <w:kern w:val="0"/>
          <w:sz w:val="24"/>
          <w:szCs w:val="24"/>
          <w:u w:val="single"/>
          <w:lang w:eastAsia="hr-HR"/>
          <w14:ligatures w14:val="none"/>
        </w:rPr>
        <w:t>3.</w:t>
      </w:r>
      <w:r w:rsidR="00326EFF" w:rsidRPr="00BE450C">
        <w:rPr>
          <w:rFonts w:ascii="Times New Roman" w:eastAsia="Times New Roman" w:hAnsi="Times New Roman" w:cs="Times New Roman"/>
          <w:b/>
          <w:kern w:val="0"/>
          <w:sz w:val="24"/>
          <w:szCs w:val="24"/>
          <w:u w:val="single"/>
          <w:lang w:eastAsia="hr-HR"/>
          <w14:ligatures w14:val="none"/>
        </w:rPr>
        <w:t>TESTIRANJE KANDIDATA</w:t>
      </w:r>
    </w:p>
    <w:p w14:paraId="795AAF7A"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270AC13A" w14:textId="6D35C0C7" w:rsidR="00326EFF" w:rsidRPr="00BE450C" w:rsidRDefault="00326EFF" w:rsidP="00326EFF">
      <w:pPr>
        <w:suppressAutoHyphens/>
        <w:autoSpaceDN w:val="0"/>
        <w:spacing w:after="0" w:line="240" w:lineRule="auto"/>
        <w:jc w:val="both"/>
        <w:textAlignment w:val="baseline"/>
        <w:rPr>
          <w:rFonts w:ascii="Times New Roman" w:eastAsia="Times New Roman" w:hAnsi="Times New Roman" w:cs="Times New Roman"/>
          <w:bCs/>
          <w:kern w:val="0"/>
          <w:sz w:val="24"/>
          <w:szCs w:val="24"/>
          <w:u w:val="single"/>
          <w:lang w:eastAsia="hr-HR"/>
          <w14:ligatures w14:val="none"/>
        </w:rPr>
      </w:pPr>
      <w:r w:rsidRPr="00BE450C">
        <w:rPr>
          <w:rFonts w:ascii="Times New Roman" w:eastAsia="Times New Roman" w:hAnsi="Times New Roman" w:cs="Times New Roman"/>
          <w:bCs/>
          <w:kern w:val="0"/>
          <w:sz w:val="24"/>
          <w:szCs w:val="24"/>
          <w:u w:val="single"/>
          <w:lang w:eastAsia="hr-HR"/>
          <w14:ligatures w14:val="none"/>
        </w:rPr>
        <w:t>Pravni i drugi izvori za pripremanje kandidata za testiranje</w:t>
      </w:r>
      <w:r w:rsidR="003015B9" w:rsidRPr="00BE450C">
        <w:rPr>
          <w:rFonts w:ascii="Times New Roman" w:eastAsia="Times New Roman" w:hAnsi="Times New Roman" w:cs="Times New Roman"/>
          <w:bCs/>
          <w:kern w:val="0"/>
          <w:sz w:val="24"/>
          <w:szCs w:val="24"/>
          <w:u w:val="single"/>
          <w:lang w:eastAsia="hr-HR"/>
          <w14:ligatures w14:val="none"/>
        </w:rPr>
        <w:t>:</w:t>
      </w:r>
    </w:p>
    <w:p w14:paraId="62A382BE" w14:textId="77777777" w:rsidR="00326EFF" w:rsidRPr="00BE450C" w:rsidRDefault="00326EFF" w:rsidP="00326EFF">
      <w:pPr>
        <w:suppressAutoHyphens/>
        <w:autoSpaceDN w:val="0"/>
        <w:spacing w:after="0" w:line="240" w:lineRule="auto"/>
        <w:jc w:val="both"/>
        <w:textAlignment w:val="baseline"/>
        <w:rPr>
          <w:rFonts w:ascii="Times New Roman" w:eastAsia="Times New Roman" w:hAnsi="Times New Roman" w:cs="Times New Roman"/>
          <w:bCs/>
          <w:color w:val="FF0000"/>
          <w:kern w:val="0"/>
          <w:sz w:val="24"/>
          <w:szCs w:val="24"/>
          <w:u w:val="single"/>
          <w:lang w:eastAsia="hr-HR"/>
          <w14:ligatures w14:val="none"/>
        </w:rPr>
      </w:pPr>
    </w:p>
    <w:p w14:paraId="0BBD2695" w14:textId="67263B5D"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Pitanja kojim</w:t>
      </w:r>
      <w:r w:rsidR="00BE450C">
        <w:rPr>
          <w:rFonts w:ascii="Times New Roman" w:eastAsia="Times New Roman" w:hAnsi="Times New Roman" w:cs="Times New Roman"/>
          <w:kern w:val="0"/>
          <w:sz w:val="24"/>
          <w:szCs w:val="24"/>
          <w:lang w:eastAsia="hr-HR"/>
          <w14:ligatures w14:val="none"/>
        </w:rPr>
        <w:t>a</w:t>
      </w:r>
      <w:r w:rsidRPr="00326EFF">
        <w:rPr>
          <w:rFonts w:ascii="Times New Roman" w:eastAsia="Times New Roman" w:hAnsi="Times New Roman" w:cs="Times New Roman"/>
          <w:kern w:val="0"/>
          <w:sz w:val="24"/>
          <w:szCs w:val="24"/>
          <w:lang w:eastAsia="hr-HR"/>
          <w14:ligatures w14:val="none"/>
        </w:rPr>
        <w:t xml:space="preserve"> se testira provjera znanja i sposobnosti bitnih za obavljanje poslova  za koje je raspisan natječaj </w:t>
      </w:r>
      <w:r w:rsidR="00BE450C">
        <w:rPr>
          <w:rFonts w:ascii="Times New Roman" w:eastAsia="Times New Roman" w:hAnsi="Times New Roman" w:cs="Times New Roman"/>
          <w:kern w:val="0"/>
          <w:sz w:val="24"/>
          <w:szCs w:val="24"/>
          <w:lang w:eastAsia="hr-HR"/>
          <w14:ligatures w14:val="none"/>
        </w:rPr>
        <w:t xml:space="preserve"> i za koje će se vježbenik osposobljavati </w:t>
      </w:r>
      <w:r w:rsidRPr="00326EFF">
        <w:rPr>
          <w:rFonts w:ascii="Times New Roman" w:eastAsia="Times New Roman" w:hAnsi="Times New Roman" w:cs="Times New Roman"/>
          <w:kern w:val="0"/>
          <w:sz w:val="24"/>
          <w:szCs w:val="24"/>
          <w:lang w:eastAsia="hr-HR"/>
          <w14:ligatures w14:val="none"/>
        </w:rPr>
        <w:t>temelje se na sljedećim propisima:</w:t>
      </w:r>
    </w:p>
    <w:p w14:paraId="727DDBE5"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23D49FC" w14:textId="1C95BF49" w:rsidR="009C79BB" w:rsidRPr="006716F3" w:rsidRDefault="00760E9F" w:rsidP="009C79BB">
      <w:pPr>
        <w:suppressAutoHyphens/>
        <w:autoSpaceDN w:val="0"/>
        <w:spacing w:after="0" w:line="240" w:lineRule="auto"/>
        <w:rPr>
          <w:rFonts w:ascii="Times New Roman" w:hAnsi="Times New Roman" w:cs="Times New Roman"/>
          <w:color w:val="EE0000"/>
          <w:sz w:val="24"/>
          <w:szCs w:val="24"/>
        </w:rPr>
      </w:pPr>
      <w:r>
        <w:rPr>
          <w:rFonts w:ascii="Times New Roman" w:hAnsi="Times New Roman" w:cs="Times New Roman"/>
          <w:sz w:val="24"/>
          <w:szCs w:val="24"/>
        </w:rPr>
        <w:t>1</w:t>
      </w:r>
      <w:r w:rsidR="009C79BB">
        <w:rPr>
          <w:rFonts w:ascii="Times New Roman" w:hAnsi="Times New Roman" w:cs="Times New Roman"/>
          <w:sz w:val="24"/>
          <w:szCs w:val="24"/>
        </w:rPr>
        <w:t xml:space="preserve">. Zakon o informacijskoj sigurnosti </w:t>
      </w:r>
      <w:r w:rsidR="009C79BB" w:rsidRPr="009C79BB">
        <w:rPr>
          <w:rFonts w:ascii="Times New Roman" w:hAnsi="Times New Roman" w:cs="Times New Roman"/>
          <w:sz w:val="24"/>
          <w:szCs w:val="24"/>
        </w:rPr>
        <w:t>(„Narodne novine“ broj 7</w:t>
      </w:r>
      <w:r w:rsidR="009C79BB">
        <w:rPr>
          <w:rFonts w:ascii="Times New Roman" w:hAnsi="Times New Roman" w:cs="Times New Roman"/>
          <w:sz w:val="24"/>
          <w:szCs w:val="24"/>
        </w:rPr>
        <w:t>9</w:t>
      </w:r>
      <w:r w:rsidR="009C79BB" w:rsidRPr="009C79BB">
        <w:rPr>
          <w:rFonts w:ascii="Times New Roman" w:hAnsi="Times New Roman" w:cs="Times New Roman"/>
          <w:sz w:val="24"/>
          <w:szCs w:val="24"/>
        </w:rPr>
        <w:t>/</w:t>
      </w:r>
      <w:r w:rsidR="009C79BB">
        <w:rPr>
          <w:rFonts w:ascii="Times New Roman" w:hAnsi="Times New Roman" w:cs="Times New Roman"/>
          <w:sz w:val="24"/>
          <w:szCs w:val="24"/>
        </w:rPr>
        <w:t>07.</w:t>
      </w:r>
      <w:r w:rsidR="00CE2164">
        <w:rPr>
          <w:rFonts w:ascii="Times New Roman" w:hAnsi="Times New Roman" w:cs="Times New Roman"/>
          <w:sz w:val="24"/>
          <w:szCs w:val="24"/>
        </w:rPr>
        <w:t>)</w:t>
      </w:r>
    </w:p>
    <w:p w14:paraId="4B33677A" w14:textId="7914EDD4" w:rsidR="009C79BB" w:rsidRDefault="00760E9F" w:rsidP="009C79BB">
      <w:pPr>
        <w:suppressAutoHyphens/>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w:t>
      </w:r>
      <w:r w:rsidR="009C79BB">
        <w:rPr>
          <w:rFonts w:ascii="Times New Roman" w:hAnsi="Times New Roman" w:cs="Times New Roman"/>
          <w:sz w:val="24"/>
          <w:szCs w:val="24"/>
        </w:rPr>
        <w:t xml:space="preserve">. Uredba o mjerama informacijske sigurnosti </w:t>
      </w:r>
      <w:r w:rsidR="009C79BB" w:rsidRPr="009C79BB">
        <w:rPr>
          <w:rFonts w:ascii="Times New Roman" w:hAnsi="Times New Roman" w:cs="Times New Roman"/>
          <w:sz w:val="24"/>
          <w:szCs w:val="24"/>
        </w:rPr>
        <w:t xml:space="preserve">(„Narodne novine“ broj </w:t>
      </w:r>
      <w:r w:rsidR="006F108F">
        <w:rPr>
          <w:rFonts w:ascii="Times New Roman" w:hAnsi="Times New Roman" w:cs="Times New Roman"/>
          <w:sz w:val="24"/>
          <w:szCs w:val="24"/>
        </w:rPr>
        <w:t>46/08.</w:t>
      </w:r>
      <w:r w:rsidR="009C79BB" w:rsidRPr="009C79BB">
        <w:rPr>
          <w:rFonts w:ascii="Times New Roman" w:hAnsi="Times New Roman" w:cs="Times New Roman"/>
          <w:sz w:val="24"/>
          <w:szCs w:val="24"/>
        </w:rPr>
        <w:t>)</w:t>
      </w:r>
    </w:p>
    <w:p w14:paraId="50B70568" w14:textId="7357A632" w:rsidR="00760E9F" w:rsidRPr="006716F3" w:rsidRDefault="00760E9F" w:rsidP="00760E9F">
      <w:p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r w:rsidRPr="006716F3">
        <w:rPr>
          <w:rFonts w:ascii="Times New Roman" w:eastAsia="Times New Roman" w:hAnsi="Times New Roman" w:cs="Times New Roman"/>
          <w:kern w:val="0"/>
          <w:sz w:val="24"/>
          <w:szCs w:val="24"/>
          <w:lang w:eastAsia="hr-HR"/>
          <w14:ligatures w14:val="none"/>
        </w:rPr>
        <w:t xml:space="preserve">.Zakon o lokalnoj i područnoj (regionalnoj) samoupravi („Narodne novine“ broj </w:t>
      </w:r>
      <w:r w:rsidRPr="006716F3">
        <w:rPr>
          <w:rFonts w:ascii="Times New Roman" w:hAnsi="Times New Roman" w:cs="Times New Roman"/>
          <w:color w:val="231F20"/>
          <w:sz w:val="24"/>
          <w:szCs w:val="24"/>
          <w:shd w:val="clear" w:color="auto" w:fill="FFFFFF"/>
        </w:rPr>
        <w:t>33/01., 60/01., 129/05., 109/07., 125/08., 36/09., 150/11., 144/12., 19/13. – pročišćeni tekst, 137/15. – ispravak, 123/17. ,98/19.,144/20)</w:t>
      </w:r>
    </w:p>
    <w:p w14:paraId="18574F4F" w14:textId="176454BB" w:rsidR="00760E9F" w:rsidRDefault="00760E9F" w:rsidP="00760E9F">
      <w:pPr>
        <w:suppressAutoHyphens/>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9C79BB">
        <w:rPr>
          <w:rFonts w:ascii="Times New Roman" w:hAnsi="Times New Roman" w:cs="Times New Roman"/>
          <w:sz w:val="24"/>
          <w:szCs w:val="24"/>
        </w:rPr>
        <w:t>.Uredba o uredskom poslovanju („Narodne novine“ broj 75/21</w:t>
      </w:r>
      <w:r>
        <w:rPr>
          <w:rFonts w:ascii="Times New Roman" w:hAnsi="Times New Roman" w:cs="Times New Roman"/>
          <w:sz w:val="24"/>
          <w:szCs w:val="24"/>
        </w:rPr>
        <w:t>.</w:t>
      </w:r>
      <w:r w:rsidRPr="009C79BB">
        <w:rPr>
          <w:rFonts w:ascii="Times New Roman" w:hAnsi="Times New Roman" w:cs="Times New Roman"/>
          <w:sz w:val="24"/>
          <w:szCs w:val="24"/>
        </w:rPr>
        <w:t>)</w:t>
      </w:r>
    </w:p>
    <w:p w14:paraId="1F4A60C7" w14:textId="16F1180C" w:rsidR="00760E9F" w:rsidRDefault="00760E9F" w:rsidP="00760E9F">
      <w:pPr>
        <w:suppressAutoHyphens/>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5. Odluka o ustrojstvu i djelokrugu upravnih tijela („Službeni vjesnik Varaždinske županije“ broj 82/19., 96/21., 63/23., 20/24.)</w:t>
      </w:r>
    </w:p>
    <w:p w14:paraId="3223AB37" w14:textId="6AB487E1" w:rsidR="009C79BB" w:rsidRPr="009C79BB" w:rsidRDefault="009C79BB" w:rsidP="009C79BB">
      <w:pPr>
        <w:suppressAutoHyphens/>
        <w:autoSpaceDN w:val="0"/>
        <w:spacing w:after="0" w:line="240" w:lineRule="auto"/>
        <w:rPr>
          <w:rFonts w:ascii="Times New Roman" w:hAnsi="Times New Roman" w:cs="Times New Roman"/>
          <w:sz w:val="24"/>
          <w:szCs w:val="24"/>
        </w:rPr>
      </w:pPr>
    </w:p>
    <w:p w14:paraId="43CD1D27" w14:textId="77777777" w:rsidR="009C79BB" w:rsidRPr="009C79BB" w:rsidRDefault="009C79BB" w:rsidP="00326EFF">
      <w:pPr>
        <w:suppressAutoHyphens/>
        <w:autoSpaceDN w:val="0"/>
        <w:spacing w:after="0" w:line="240" w:lineRule="auto"/>
        <w:jc w:val="both"/>
        <w:textAlignment w:val="baseline"/>
        <w:rPr>
          <w:rFonts w:ascii="Times New Roman" w:eastAsia="Times New Roman" w:hAnsi="Times New Roman" w:cs="Times New Roman"/>
          <w:i/>
          <w:iCs/>
          <w:color w:val="FF0000"/>
          <w:kern w:val="0"/>
          <w:sz w:val="24"/>
          <w:szCs w:val="24"/>
          <w:lang w:eastAsia="hr-HR"/>
          <w14:ligatures w14:val="none"/>
        </w:rPr>
      </w:pPr>
    </w:p>
    <w:p w14:paraId="0B8B1B25" w14:textId="11BA3A6F" w:rsidR="00326EFF" w:rsidRPr="00326EFF" w:rsidRDefault="00326EFF" w:rsidP="006F108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r w:rsidRPr="00326EFF">
        <w:rPr>
          <w:rFonts w:ascii="Times New Roman" w:eastAsia="Times New Roman" w:hAnsi="Times New Roman" w:cs="Times New Roman"/>
          <w:b/>
          <w:i/>
          <w:iCs/>
          <w:kern w:val="0"/>
          <w:sz w:val="24"/>
          <w:szCs w:val="24"/>
          <w:u w:val="single"/>
          <w:lang w:eastAsia="hr-HR"/>
          <w14:ligatures w14:val="none"/>
        </w:rPr>
        <w:t xml:space="preserve">Praktična provjera </w:t>
      </w:r>
      <w:r w:rsidR="006F108F" w:rsidRPr="004B4224">
        <w:rPr>
          <w:rFonts w:ascii="Times New Roman" w:eastAsia="Times New Roman" w:hAnsi="Times New Roman" w:cs="Times New Roman"/>
          <w:b/>
          <w:i/>
          <w:iCs/>
          <w:kern w:val="0"/>
          <w:sz w:val="24"/>
          <w:szCs w:val="24"/>
          <w:u w:val="single"/>
          <w:lang w:eastAsia="hr-HR"/>
          <w14:ligatures w14:val="none"/>
        </w:rPr>
        <w:t xml:space="preserve">rada </w:t>
      </w:r>
      <w:r w:rsidRPr="00326EFF">
        <w:rPr>
          <w:rFonts w:ascii="Times New Roman" w:eastAsia="Times New Roman" w:hAnsi="Times New Roman" w:cs="Times New Roman"/>
          <w:b/>
          <w:i/>
          <w:iCs/>
          <w:kern w:val="0"/>
          <w:sz w:val="24"/>
          <w:szCs w:val="24"/>
          <w:u w:val="single"/>
          <w:lang w:eastAsia="hr-HR"/>
          <w14:ligatures w14:val="none"/>
        </w:rPr>
        <w:t xml:space="preserve"> sastoji se od </w:t>
      </w:r>
      <w:r w:rsidR="006F108F" w:rsidRPr="004B4224">
        <w:rPr>
          <w:rFonts w:ascii="Times New Roman" w:eastAsia="Times New Roman" w:hAnsi="Times New Roman" w:cs="Times New Roman"/>
          <w:b/>
          <w:i/>
          <w:iCs/>
          <w:kern w:val="0"/>
          <w:sz w:val="24"/>
          <w:szCs w:val="24"/>
          <w:u w:val="single"/>
          <w:lang w:eastAsia="hr-HR"/>
          <w14:ligatures w14:val="none"/>
        </w:rPr>
        <w:t>temeljnog poznavanja informacijskih tehnologija.</w:t>
      </w:r>
    </w:p>
    <w:p w14:paraId="729D0885" w14:textId="77777777" w:rsidR="00326EFF" w:rsidRPr="00326EFF" w:rsidRDefault="00326EFF" w:rsidP="00326EFF">
      <w:pPr>
        <w:suppressAutoHyphens/>
        <w:autoSpaceDN w:val="0"/>
        <w:spacing w:after="0" w:line="240" w:lineRule="auto"/>
        <w:ind w:left="720"/>
        <w:contextualSpacing/>
        <w:jc w:val="both"/>
        <w:textAlignment w:val="baseline"/>
        <w:rPr>
          <w:rFonts w:ascii="Times New Roman" w:eastAsia="Times New Roman" w:hAnsi="Times New Roman" w:cs="Times New Roman"/>
          <w:kern w:val="0"/>
          <w:sz w:val="24"/>
          <w:szCs w:val="24"/>
          <w:lang w:eastAsia="hr-HR"/>
          <w14:ligatures w14:val="none"/>
        </w:rPr>
      </w:pPr>
    </w:p>
    <w:p w14:paraId="0D5CCB5C"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3BF23169"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 xml:space="preserve">Prethodnoj provjeri znanja i sposobnosti kandidata mogu pristupiti samo kandidati koji ispunjavaju formalne uvjete natječaja. </w:t>
      </w:r>
    </w:p>
    <w:p w14:paraId="555E4A55"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u w:val="single"/>
          <w:lang w:eastAsia="hr-HR"/>
          <w14:ligatures w14:val="none"/>
        </w:rPr>
      </w:pPr>
    </w:p>
    <w:p w14:paraId="1D5679C5"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198A3AB5"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66FAF7CF" w14:textId="77777777" w:rsidR="00326EFF" w:rsidRPr="00326EFF" w:rsidRDefault="00326EFF" w:rsidP="00326EFF">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326EFF">
        <w:rPr>
          <w:rFonts w:ascii="Times New Roman" w:eastAsia="Times New Roman" w:hAnsi="Times New Roman" w:cs="Times New Roman"/>
          <w:b/>
          <w:kern w:val="0"/>
          <w:sz w:val="24"/>
          <w:szCs w:val="24"/>
          <w:u w:val="single"/>
          <w:lang w:eastAsia="hr-HR"/>
          <w14:ligatures w14:val="none"/>
        </w:rPr>
        <w:t>PRAVILA I POSTUPAK TESTIRANJA</w:t>
      </w:r>
    </w:p>
    <w:p w14:paraId="4501BA08" w14:textId="77777777" w:rsidR="00326EFF" w:rsidRPr="00326EFF" w:rsidRDefault="00326EFF" w:rsidP="00326EFF">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6E4AAC14" w14:textId="77777777" w:rsidR="00326EFF" w:rsidRPr="00326EFF" w:rsidRDefault="00326EFF" w:rsidP="00326EFF">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41B8800A"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5E14D460"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6024516C"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Po utvrđivanju identiteta, kandidatima će biti podijeljena pitanja za pisanu provjeru znanja.</w:t>
      </w:r>
    </w:p>
    <w:p w14:paraId="6C54814F"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Navedena pisana provjera traje 60 minuta.</w:t>
      </w:r>
    </w:p>
    <w:p w14:paraId="00F1B52E" w14:textId="1DEA84BE"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Nakon pisane provjere slijedi praktična provjera</w:t>
      </w:r>
      <w:r w:rsidR="00950CF2">
        <w:rPr>
          <w:rFonts w:ascii="Times New Roman" w:eastAsia="Times New Roman" w:hAnsi="Times New Roman" w:cs="Times New Roman"/>
          <w:kern w:val="0"/>
          <w:sz w:val="24"/>
          <w:szCs w:val="24"/>
          <w:lang w:eastAsia="hr-HR"/>
          <w14:ligatures w14:val="none"/>
        </w:rPr>
        <w:t xml:space="preserve"> rada.</w:t>
      </w:r>
    </w:p>
    <w:p w14:paraId="53C05464"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Praktična provjera traje 45 minuta.</w:t>
      </w:r>
    </w:p>
    <w:p w14:paraId="14726064"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02E89607"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2FD038C6"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326EFF">
        <w:rPr>
          <w:rFonts w:ascii="Times New Roman" w:eastAsia="Times New Roman" w:hAnsi="Times New Roman" w:cs="Times New Roman"/>
          <w:kern w:val="0"/>
          <w:sz w:val="24"/>
          <w:szCs w:val="24"/>
          <w:lang w:eastAsia="hr-HR"/>
          <w14:ligatures w14:val="none"/>
        </w:rPr>
        <w:t xml:space="preserve">Za vrijeme provjere znanja i sposobnosti </w:t>
      </w:r>
      <w:r w:rsidRPr="00326EFF">
        <w:rPr>
          <w:rFonts w:ascii="Times New Roman" w:eastAsia="Times New Roman" w:hAnsi="Times New Roman" w:cs="Times New Roman"/>
          <w:b/>
          <w:kern w:val="0"/>
          <w:sz w:val="24"/>
          <w:szCs w:val="24"/>
          <w:u w:val="single"/>
          <w:lang w:eastAsia="hr-HR"/>
          <w14:ligatures w14:val="none"/>
        </w:rPr>
        <w:t>nije dopušteno:</w:t>
      </w:r>
    </w:p>
    <w:p w14:paraId="621EE08B" w14:textId="77777777" w:rsidR="00326EFF" w:rsidRPr="00326EFF" w:rsidRDefault="00326EFF" w:rsidP="00326EF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koristiti se bilo kakvom literaturom odnosno bilješkama;</w:t>
      </w:r>
    </w:p>
    <w:p w14:paraId="55991275" w14:textId="77777777" w:rsidR="00326EFF" w:rsidRPr="00326EFF" w:rsidRDefault="00326EFF" w:rsidP="00326EF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koristiti mobitel ili druga komunikacijska sredstva;</w:t>
      </w:r>
    </w:p>
    <w:p w14:paraId="6C65E3CC" w14:textId="77777777" w:rsidR="00326EFF" w:rsidRPr="00326EFF" w:rsidRDefault="00326EFF" w:rsidP="00326EF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napuštati prostoriju u kojoj se provjera odvija:</w:t>
      </w:r>
    </w:p>
    <w:p w14:paraId="1BE10C63" w14:textId="77777777" w:rsidR="00326EFF" w:rsidRPr="00326EFF" w:rsidRDefault="00326EFF" w:rsidP="00326EFF">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razgovarati s ostalim kandidatima</w:t>
      </w:r>
    </w:p>
    <w:p w14:paraId="23A4EE6F"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326EFF">
        <w:rPr>
          <w:rFonts w:ascii="Times New Roman" w:eastAsia="Times New Roman" w:hAnsi="Times New Roman" w:cs="Times New Roman"/>
          <w:kern w:val="0"/>
          <w:sz w:val="24"/>
          <w:szCs w:val="24"/>
          <w:lang w:eastAsia="hr-HR"/>
          <w14:ligatures w14:val="none"/>
        </w:rPr>
        <w:t>niti na bilo koji drugi način remetiti koncentraciju kandidata.</w:t>
      </w:r>
    </w:p>
    <w:p w14:paraId="095BE235"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2501C27A" w14:textId="77777777" w:rsidR="00326EFF" w:rsidRPr="00950CF2"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950CF2">
        <w:rPr>
          <w:rFonts w:ascii="Times New Roman" w:eastAsia="Times New Roman" w:hAnsi="Times New Roman" w:cs="Times New Roman"/>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4F8E9723" w14:textId="77777777" w:rsidR="00326EFF" w:rsidRPr="00950CF2"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C490B3C" w14:textId="38210AB7" w:rsidR="00326EFF"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9E54B9">
        <w:rPr>
          <w:rFonts w:ascii="Times New Roman" w:eastAsia="Times New Roman" w:hAnsi="Times New Roman" w:cs="Times New Roman"/>
          <w:kern w:val="0"/>
          <w:sz w:val="24"/>
          <w:szCs w:val="24"/>
          <w:lang w:eastAsia="hr-HR"/>
          <w14:ligatures w14:val="none"/>
        </w:rPr>
        <w:t>Za svaki dio provjere znanja</w:t>
      </w:r>
      <w:r w:rsidR="00950CF2" w:rsidRPr="009E54B9">
        <w:rPr>
          <w:rFonts w:ascii="Times New Roman" w:eastAsia="Times New Roman" w:hAnsi="Times New Roman" w:cs="Times New Roman"/>
          <w:kern w:val="0"/>
          <w:sz w:val="24"/>
          <w:szCs w:val="24"/>
          <w:lang w:eastAsia="hr-HR"/>
          <w14:ligatures w14:val="none"/>
        </w:rPr>
        <w:t xml:space="preserve"> ( pisana provjer</w:t>
      </w:r>
      <w:r w:rsidR="009E54B9" w:rsidRPr="009E54B9">
        <w:rPr>
          <w:rFonts w:ascii="Times New Roman" w:eastAsia="Times New Roman" w:hAnsi="Times New Roman" w:cs="Times New Roman"/>
          <w:kern w:val="0"/>
          <w:sz w:val="24"/>
          <w:szCs w:val="24"/>
          <w:lang w:eastAsia="hr-HR"/>
          <w14:ligatures w14:val="none"/>
        </w:rPr>
        <w:t>a</w:t>
      </w:r>
      <w:r w:rsidR="00950CF2" w:rsidRPr="009E54B9">
        <w:rPr>
          <w:rFonts w:ascii="Times New Roman" w:eastAsia="Times New Roman" w:hAnsi="Times New Roman" w:cs="Times New Roman"/>
          <w:kern w:val="0"/>
          <w:sz w:val="24"/>
          <w:szCs w:val="24"/>
          <w:lang w:eastAsia="hr-HR"/>
          <w14:ligatures w14:val="none"/>
        </w:rPr>
        <w:t xml:space="preserve"> i praktična provjera rada)  kandidatu se </w:t>
      </w:r>
      <w:r w:rsidRPr="009E54B9">
        <w:rPr>
          <w:rFonts w:ascii="Times New Roman" w:eastAsia="Times New Roman" w:hAnsi="Times New Roman" w:cs="Times New Roman"/>
          <w:kern w:val="0"/>
          <w:sz w:val="24"/>
          <w:szCs w:val="24"/>
          <w:lang w:eastAsia="hr-HR"/>
          <w14:ligatures w14:val="none"/>
        </w:rPr>
        <w:t xml:space="preserve">dodjeljuje od 1 do 10 bodova. </w:t>
      </w:r>
    </w:p>
    <w:p w14:paraId="12C852D2" w14:textId="77777777" w:rsidR="00326EFF"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1BB4BD29" w14:textId="77777777" w:rsidR="00950CF2"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9E54B9">
        <w:rPr>
          <w:rFonts w:ascii="Times New Roman" w:eastAsia="Times New Roman" w:hAnsi="Times New Roman" w:cs="Times New Roman"/>
          <w:kern w:val="0"/>
          <w:sz w:val="24"/>
          <w:szCs w:val="24"/>
          <w:lang w:eastAsia="hr-HR"/>
          <w14:ligatures w14:val="none"/>
        </w:rPr>
        <w:t>Intervju se provodi samo s kandidatima koji su ostvarili najmanje 50% bodova</w:t>
      </w:r>
      <w:r w:rsidR="00950CF2" w:rsidRPr="009E54B9">
        <w:rPr>
          <w:rFonts w:ascii="Times New Roman" w:eastAsia="Times New Roman" w:hAnsi="Times New Roman" w:cs="Times New Roman"/>
          <w:kern w:val="0"/>
          <w:sz w:val="24"/>
          <w:szCs w:val="24"/>
          <w:lang w:eastAsia="hr-HR"/>
          <w14:ligatures w14:val="none"/>
        </w:rPr>
        <w:t xml:space="preserve"> kako  na pisanoj provjeri tako i  na provjeri praktičnog rada. </w:t>
      </w:r>
    </w:p>
    <w:p w14:paraId="2A1DED73" w14:textId="5D451776" w:rsidR="00326EFF"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9E54B9">
        <w:rPr>
          <w:rFonts w:ascii="Times New Roman" w:eastAsia="Times New Roman" w:hAnsi="Times New Roman" w:cs="Times New Roman"/>
          <w:kern w:val="0"/>
          <w:sz w:val="24"/>
          <w:szCs w:val="24"/>
          <w:lang w:eastAsia="hr-HR"/>
          <w14:ligatures w14:val="none"/>
        </w:rPr>
        <w:t>Rezultati intervjua boduju se na isti način kao i pisano testiranje</w:t>
      </w:r>
      <w:r w:rsidR="00950CF2" w:rsidRPr="009E54B9">
        <w:rPr>
          <w:rFonts w:ascii="Times New Roman" w:eastAsia="Times New Roman" w:hAnsi="Times New Roman" w:cs="Times New Roman"/>
          <w:kern w:val="0"/>
          <w:sz w:val="24"/>
          <w:szCs w:val="24"/>
          <w:lang w:eastAsia="hr-HR"/>
          <w14:ligatures w14:val="none"/>
        </w:rPr>
        <w:t xml:space="preserve"> i praktična provjera rada i to</w:t>
      </w:r>
      <w:r w:rsidR="001B40C7">
        <w:rPr>
          <w:rFonts w:ascii="Times New Roman" w:eastAsia="Times New Roman" w:hAnsi="Times New Roman" w:cs="Times New Roman"/>
          <w:kern w:val="0"/>
          <w:sz w:val="24"/>
          <w:szCs w:val="24"/>
          <w:lang w:eastAsia="hr-HR"/>
          <w14:ligatures w14:val="none"/>
        </w:rPr>
        <w:t xml:space="preserve"> dodjelom  bodova </w:t>
      </w:r>
      <w:r w:rsidR="00950CF2" w:rsidRPr="009E54B9">
        <w:rPr>
          <w:rFonts w:ascii="Times New Roman" w:eastAsia="Times New Roman" w:hAnsi="Times New Roman" w:cs="Times New Roman"/>
          <w:kern w:val="0"/>
          <w:sz w:val="24"/>
          <w:szCs w:val="24"/>
          <w:lang w:eastAsia="hr-HR"/>
          <w14:ligatures w14:val="none"/>
        </w:rPr>
        <w:t xml:space="preserve"> od 1 do 10</w:t>
      </w:r>
      <w:r w:rsidR="001B40C7">
        <w:rPr>
          <w:rFonts w:ascii="Times New Roman" w:eastAsia="Times New Roman" w:hAnsi="Times New Roman" w:cs="Times New Roman"/>
          <w:kern w:val="0"/>
          <w:sz w:val="24"/>
          <w:szCs w:val="24"/>
          <w:lang w:eastAsia="hr-HR"/>
          <w14:ligatures w14:val="none"/>
        </w:rPr>
        <w:t>.</w:t>
      </w:r>
    </w:p>
    <w:p w14:paraId="592B203B" w14:textId="77777777" w:rsidR="00326EFF"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9E54B9">
        <w:rPr>
          <w:rFonts w:ascii="Times New Roman" w:eastAsia="Times New Roman" w:hAnsi="Times New Roman" w:cs="Times New Roman"/>
          <w:kern w:val="0"/>
          <w:sz w:val="24"/>
          <w:szCs w:val="24"/>
          <w:lang w:eastAsia="hr-HR"/>
          <w14:ligatures w14:val="none"/>
        </w:rPr>
        <w:t>Kandidati koji su pristupili  testiranju imaju pravo uvida u rezultate provedenog postupka.</w:t>
      </w:r>
    </w:p>
    <w:p w14:paraId="3E0ABFBD" w14:textId="3A437597" w:rsidR="00950CF2"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9E54B9">
        <w:rPr>
          <w:rFonts w:ascii="Times New Roman" w:eastAsia="Times New Roman" w:hAnsi="Times New Roman" w:cs="Times New Roman"/>
          <w:kern w:val="0"/>
          <w:sz w:val="24"/>
          <w:szCs w:val="24"/>
          <w:lang w:eastAsia="hr-HR"/>
          <w14:ligatures w14:val="none"/>
        </w:rPr>
        <w:lastRenderedPageBreak/>
        <w:t xml:space="preserve">Nakon prethodne provjere znanja i sposobnosti  Povjerenstvo  utvrđuje rang listu kandidata prema ukupnom broju ostvarenih bodova. </w:t>
      </w:r>
    </w:p>
    <w:p w14:paraId="071FCBBB" w14:textId="77777777" w:rsidR="00950CF2" w:rsidRPr="00950CF2" w:rsidRDefault="00950CF2" w:rsidP="00950CF2">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0"/>
          <w:lang w:eastAsia="hr-HR"/>
          <w14:ligatures w14:val="none"/>
        </w:rPr>
      </w:pPr>
      <w:r w:rsidRPr="00950CF2">
        <w:rPr>
          <w:rFonts w:ascii="Times New Roman" w:eastAsia="Times New Roman" w:hAnsi="Times New Roman" w:cs="Times New Roman"/>
          <w:color w:val="000000" w:themeColor="text1"/>
          <w:kern w:val="0"/>
          <w:sz w:val="24"/>
          <w:szCs w:val="20"/>
          <w:lang w:eastAsia="hr-HR"/>
          <w14:ligatures w14:val="none"/>
        </w:rPr>
        <w:t xml:space="preserve">Izabrani kandidat pozvat će se da u primjerenom roku, a prije donošenja rješenja o prijmu u službu, dostavi uvjerenje nadležnog suda da se protiv njega ne vodi kazneni postupak i uvjerenje o zdravstvenog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37FA51CD" w14:textId="77777777" w:rsidR="00950CF2" w:rsidRDefault="00950CF2" w:rsidP="00326EFF">
      <w:pPr>
        <w:suppressAutoHyphens/>
        <w:autoSpaceDN w:val="0"/>
        <w:spacing w:after="0" w:line="240" w:lineRule="auto"/>
        <w:jc w:val="both"/>
        <w:textAlignment w:val="baseline"/>
        <w:rPr>
          <w:rFonts w:ascii="Times New Roman" w:eastAsia="Times New Roman" w:hAnsi="Times New Roman" w:cs="Times New Roman"/>
          <w:color w:val="EE0000"/>
          <w:kern w:val="0"/>
          <w:sz w:val="24"/>
          <w:szCs w:val="24"/>
          <w:lang w:eastAsia="hr-HR"/>
          <w14:ligatures w14:val="none"/>
        </w:rPr>
      </w:pPr>
    </w:p>
    <w:p w14:paraId="1E9F77E3" w14:textId="77777777" w:rsidR="00950CF2" w:rsidRDefault="00950CF2" w:rsidP="00326EFF">
      <w:pPr>
        <w:suppressAutoHyphens/>
        <w:autoSpaceDN w:val="0"/>
        <w:spacing w:after="0" w:line="240" w:lineRule="auto"/>
        <w:jc w:val="both"/>
        <w:textAlignment w:val="baseline"/>
        <w:rPr>
          <w:rFonts w:ascii="Times New Roman" w:eastAsia="Times New Roman" w:hAnsi="Times New Roman" w:cs="Times New Roman"/>
          <w:color w:val="EE0000"/>
          <w:kern w:val="0"/>
          <w:sz w:val="24"/>
          <w:szCs w:val="24"/>
          <w:lang w:eastAsia="hr-HR"/>
          <w14:ligatures w14:val="none"/>
        </w:rPr>
      </w:pPr>
    </w:p>
    <w:p w14:paraId="2B6E6DC2" w14:textId="77777777" w:rsidR="00326EFF"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b/>
          <w:bCs/>
          <w:kern w:val="0"/>
          <w:sz w:val="24"/>
          <w:szCs w:val="24"/>
          <w:lang w:eastAsia="hr-HR"/>
          <w14:ligatures w14:val="none"/>
        </w:rPr>
      </w:pPr>
      <w:r w:rsidRPr="009E54B9">
        <w:rPr>
          <w:rFonts w:ascii="Times New Roman" w:eastAsia="Times New Roman" w:hAnsi="Times New Roman" w:cs="Times New Roman"/>
          <w:b/>
          <w:bCs/>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467568D8" w14:textId="4902EE35" w:rsidR="00326EFF" w:rsidRPr="009E54B9" w:rsidRDefault="00326EFF" w:rsidP="00326EFF">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2143F73E" w14:textId="77777777" w:rsidR="00326EFF" w:rsidRPr="009E54B9" w:rsidRDefault="00326EFF" w:rsidP="00326EFF">
      <w:pPr>
        <w:suppressAutoHyphens/>
        <w:autoSpaceDN w:val="0"/>
        <w:spacing w:after="0" w:line="240" w:lineRule="auto"/>
        <w:textAlignment w:val="baseline"/>
        <w:rPr>
          <w:rFonts w:ascii="Times New Roman" w:eastAsia="Times New Roman" w:hAnsi="Times New Roman" w:cs="Times New Roman"/>
          <w:b/>
          <w:bCs/>
          <w:kern w:val="0"/>
          <w:sz w:val="24"/>
          <w:szCs w:val="20"/>
          <w:lang w:eastAsia="hr-HR"/>
          <w14:ligatures w14:val="none"/>
        </w:rPr>
      </w:pPr>
    </w:p>
    <w:p w14:paraId="4770D805" w14:textId="66D5FC78" w:rsidR="00326EFF" w:rsidRPr="00950CF2" w:rsidRDefault="00326EFF" w:rsidP="00326EFF">
      <w:pPr>
        <w:suppressAutoHyphens/>
        <w:autoSpaceDN w:val="0"/>
        <w:spacing w:after="0" w:line="240" w:lineRule="auto"/>
        <w:textAlignment w:val="baseline"/>
        <w:rPr>
          <w:rFonts w:ascii="Times New Roman" w:eastAsia="Times New Roman" w:hAnsi="Times New Roman" w:cs="Times New Roman"/>
          <w:b/>
          <w:bCs/>
          <w:kern w:val="0"/>
          <w:sz w:val="24"/>
          <w:szCs w:val="20"/>
          <w:lang w:eastAsia="hr-HR"/>
          <w14:ligatures w14:val="none"/>
        </w:rPr>
      </w:pPr>
      <w:r w:rsidRPr="00950CF2">
        <w:rPr>
          <w:rFonts w:ascii="Times New Roman" w:eastAsia="Times New Roman" w:hAnsi="Times New Roman" w:cs="Times New Roman"/>
          <w:b/>
          <w:bCs/>
          <w:kern w:val="0"/>
          <w:sz w:val="24"/>
          <w:szCs w:val="20"/>
          <w:lang w:eastAsia="hr-HR"/>
          <w14:ligatures w14:val="none"/>
        </w:rPr>
        <w:t xml:space="preserve">                                                                                                 VARAŽDINSKA ŽUPANIJA</w:t>
      </w:r>
    </w:p>
    <w:p w14:paraId="4F1C1121"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0"/>
          <w:lang w:eastAsia="hr-HR"/>
          <w14:ligatures w14:val="none"/>
        </w:rPr>
      </w:pPr>
    </w:p>
    <w:p w14:paraId="02CA0C9D"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0"/>
          <w:lang w:eastAsia="hr-HR"/>
          <w14:ligatures w14:val="none"/>
        </w:rPr>
      </w:pPr>
    </w:p>
    <w:p w14:paraId="1C528C8C"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0"/>
          <w:lang w:eastAsia="hr-HR"/>
          <w14:ligatures w14:val="none"/>
        </w:rPr>
      </w:pPr>
    </w:p>
    <w:p w14:paraId="25E6A277" w14:textId="77777777" w:rsidR="00326EFF" w:rsidRPr="00326EFF" w:rsidRDefault="00326EFF" w:rsidP="00326EFF">
      <w:pPr>
        <w:suppressAutoHyphens/>
        <w:autoSpaceDN w:val="0"/>
        <w:spacing w:after="0" w:line="240" w:lineRule="auto"/>
        <w:textAlignment w:val="baseline"/>
        <w:rPr>
          <w:rFonts w:ascii="Times New Roman" w:eastAsia="Times New Roman" w:hAnsi="Times New Roman" w:cs="Times New Roman"/>
          <w:kern w:val="0"/>
          <w:sz w:val="24"/>
          <w:szCs w:val="20"/>
          <w:lang w:eastAsia="hr-HR"/>
          <w14:ligatures w14:val="none"/>
        </w:rPr>
      </w:pPr>
    </w:p>
    <w:p w14:paraId="29C41280" w14:textId="77777777" w:rsidR="00F7304E" w:rsidRDefault="00F7304E"/>
    <w:sectPr w:rsidR="00F7304E" w:rsidSect="00326EFF">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81F2" w14:textId="77777777" w:rsidR="00665D1C" w:rsidRDefault="00665D1C" w:rsidP="003015B9">
      <w:pPr>
        <w:spacing w:after="0" w:line="240" w:lineRule="auto"/>
      </w:pPr>
      <w:r>
        <w:separator/>
      </w:r>
    </w:p>
  </w:endnote>
  <w:endnote w:type="continuationSeparator" w:id="0">
    <w:p w14:paraId="74760C38" w14:textId="77777777" w:rsidR="00665D1C" w:rsidRDefault="00665D1C" w:rsidP="0030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526708"/>
      <w:docPartObj>
        <w:docPartGallery w:val="Page Numbers (Bottom of Page)"/>
        <w:docPartUnique/>
      </w:docPartObj>
    </w:sdtPr>
    <w:sdtContent>
      <w:p w14:paraId="671B0137" w14:textId="655DA88A" w:rsidR="003015B9" w:rsidRDefault="003015B9">
        <w:pPr>
          <w:pStyle w:val="Podnoje"/>
          <w:jc w:val="center"/>
        </w:pPr>
        <w:r>
          <w:fldChar w:fldCharType="begin"/>
        </w:r>
        <w:r>
          <w:instrText>PAGE   \* MERGEFORMAT</w:instrText>
        </w:r>
        <w:r>
          <w:fldChar w:fldCharType="separate"/>
        </w:r>
        <w:r>
          <w:t>2</w:t>
        </w:r>
        <w:r>
          <w:fldChar w:fldCharType="end"/>
        </w:r>
      </w:p>
    </w:sdtContent>
  </w:sdt>
  <w:p w14:paraId="6E0B95C4" w14:textId="77777777" w:rsidR="003015B9" w:rsidRDefault="003015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0B901" w14:textId="77777777" w:rsidR="00665D1C" w:rsidRDefault="00665D1C" w:rsidP="003015B9">
      <w:pPr>
        <w:spacing w:after="0" w:line="240" w:lineRule="auto"/>
      </w:pPr>
      <w:r>
        <w:separator/>
      </w:r>
    </w:p>
  </w:footnote>
  <w:footnote w:type="continuationSeparator" w:id="0">
    <w:p w14:paraId="7CCD0A1B" w14:textId="77777777" w:rsidR="00665D1C" w:rsidRDefault="00665D1C" w:rsidP="00301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B3E7958"/>
    <w:multiLevelType w:val="multilevel"/>
    <w:tmpl w:val="07D281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84678F"/>
    <w:multiLevelType w:val="hybridMultilevel"/>
    <w:tmpl w:val="41967B0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8EE0E18"/>
    <w:multiLevelType w:val="hybridMultilevel"/>
    <w:tmpl w:val="5BB47FB6"/>
    <w:lvl w:ilvl="0" w:tplc="806637C8">
      <w:start w:val="1"/>
      <w:numFmt w:val="bullet"/>
      <w:lvlText w:val="-"/>
      <w:lvlJc w:val="left"/>
      <w:pPr>
        <w:ind w:left="720" w:hanging="360"/>
      </w:pPr>
      <w:rPr>
        <w:rFonts w:ascii="Times New Roman" w:eastAsiaTheme="minorHAnsi" w:hAnsi="Times New Roman" w:cs="Times New Roman" w:hint="default"/>
        <w:b w:val="0"/>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C725C8E"/>
    <w:multiLevelType w:val="hybridMultilevel"/>
    <w:tmpl w:val="FC1C5102"/>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B45937"/>
    <w:multiLevelType w:val="hybridMultilevel"/>
    <w:tmpl w:val="C6E8527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5C741A0D"/>
    <w:multiLevelType w:val="hybridMultilevel"/>
    <w:tmpl w:val="2A6CCA3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4420F77"/>
    <w:multiLevelType w:val="hybridMultilevel"/>
    <w:tmpl w:val="E3F60A04"/>
    <w:lvl w:ilvl="0" w:tplc="6444030A">
      <w:start w:val="3"/>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num w:numId="1" w16cid:durableId="88429055">
    <w:abstractNumId w:val="0"/>
  </w:num>
  <w:num w:numId="2" w16cid:durableId="1214459728">
    <w:abstractNumId w:val="1"/>
  </w:num>
  <w:num w:numId="3" w16cid:durableId="161494267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7328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013174">
    <w:abstractNumId w:val="5"/>
  </w:num>
  <w:num w:numId="6" w16cid:durableId="529539342">
    <w:abstractNumId w:val="3"/>
  </w:num>
  <w:num w:numId="7" w16cid:durableId="369721020">
    <w:abstractNumId w:val="6"/>
  </w:num>
  <w:num w:numId="8" w16cid:durableId="641276012">
    <w:abstractNumId w:val="2"/>
  </w:num>
  <w:num w:numId="9" w16cid:durableId="3832164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021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FF"/>
    <w:rsid w:val="00155FB5"/>
    <w:rsid w:val="00193BC6"/>
    <w:rsid w:val="001B40C7"/>
    <w:rsid w:val="003015B9"/>
    <w:rsid w:val="00326EFF"/>
    <w:rsid w:val="003A398B"/>
    <w:rsid w:val="00433B6B"/>
    <w:rsid w:val="0044261B"/>
    <w:rsid w:val="004B4224"/>
    <w:rsid w:val="00503CE0"/>
    <w:rsid w:val="00547465"/>
    <w:rsid w:val="00567AAD"/>
    <w:rsid w:val="005C4348"/>
    <w:rsid w:val="00617C3E"/>
    <w:rsid w:val="00645FD7"/>
    <w:rsid w:val="00665D1C"/>
    <w:rsid w:val="006716F3"/>
    <w:rsid w:val="006E5F4F"/>
    <w:rsid w:val="006F108F"/>
    <w:rsid w:val="00760E9F"/>
    <w:rsid w:val="007A32D8"/>
    <w:rsid w:val="008B014E"/>
    <w:rsid w:val="00950CF2"/>
    <w:rsid w:val="0099572B"/>
    <w:rsid w:val="00996A71"/>
    <w:rsid w:val="009C79BB"/>
    <w:rsid w:val="009E54B9"/>
    <w:rsid w:val="00A27AEF"/>
    <w:rsid w:val="00B27E2F"/>
    <w:rsid w:val="00BE450C"/>
    <w:rsid w:val="00CE2164"/>
    <w:rsid w:val="00D012F7"/>
    <w:rsid w:val="00DC7C75"/>
    <w:rsid w:val="00DE5353"/>
    <w:rsid w:val="00E022F5"/>
    <w:rsid w:val="00E30B7E"/>
    <w:rsid w:val="00F33D35"/>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F6ED"/>
  <w15:chartTrackingRefBased/>
  <w15:docId w15:val="{7133269A-C7D7-4686-9E1F-67CDCC0B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26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26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26EF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26EF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26EF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26EF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26EF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26EF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26EF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26EF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26EF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26EF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26EF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26EF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26EF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26EF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26EF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26EFF"/>
    <w:rPr>
      <w:rFonts w:eastAsiaTheme="majorEastAsia" w:cstheme="majorBidi"/>
      <w:color w:val="272727" w:themeColor="text1" w:themeTint="D8"/>
    </w:rPr>
  </w:style>
  <w:style w:type="paragraph" w:styleId="Naslov">
    <w:name w:val="Title"/>
    <w:basedOn w:val="Normal"/>
    <w:next w:val="Normal"/>
    <w:link w:val="NaslovChar"/>
    <w:uiPriority w:val="10"/>
    <w:qFormat/>
    <w:rsid w:val="00326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26EF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26EF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26EF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26EFF"/>
    <w:pPr>
      <w:spacing w:before="160"/>
      <w:jc w:val="center"/>
    </w:pPr>
    <w:rPr>
      <w:i/>
      <w:iCs/>
      <w:color w:val="404040" w:themeColor="text1" w:themeTint="BF"/>
    </w:rPr>
  </w:style>
  <w:style w:type="character" w:customStyle="1" w:styleId="CitatChar">
    <w:name w:val="Citat Char"/>
    <w:basedOn w:val="Zadanifontodlomka"/>
    <w:link w:val="Citat"/>
    <w:uiPriority w:val="29"/>
    <w:rsid w:val="00326EFF"/>
    <w:rPr>
      <w:i/>
      <w:iCs/>
      <w:color w:val="404040" w:themeColor="text1" w:themeTint="BF"/>
    </w:rPr>
  </w:style>
  <w:style w:type="paragraph" w:styleId="Odlomakpopisa">
    <w:name w:val="List Paragraph"/>
    <w:basedOn w:val="Normal"/>
    <w:uiPriority w:val="34"/>
    <w:qFormat/>
    <w:rsid w:val="00326EFF"/>
    <w:pPr>
      <w:ind w:left="720"/>
      <w:contextualSpacing/>
    </w:pPr>
  </w:style>
  <w:style w:type="character" w:styleId="Jakoisticanje">
    <w:name w:val="Intense Emphasis"/>
    <w:basedOn w:val="Zadanifontodlomka"/>
    <w:uiPriority w:val="21"/>
    <w:qFormat/>
    <w:rsid w:val="00326EFF"/>
    <w:rPr>
      <w:i/>
      <w:iCs/>
      <w:color w:val="0F4761" w:themeColor="accent1" w:themeShade="BF"/>
    </w:rPr>
  </w:style>
  <w:style w:type="paragraph" w:styleId="Naglaencitat">
    <w:name w:val="Intense Quote"/>
    <w:basedOn w:val="Normal"/>
    <w:next w:val="Normal"/>
    <w:link w:val="NaglaencitatChar"/>
    <w:uiPriority w:val="30"/>
    <w:qFormat/>
    <w:rsid w:val="00326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26EFF"/>
    <w:rPr>
      <w:i/>
      <w:iCs/>
      <w:color w:val="0F4761" w:themeColor="accent1" w:themeShade="BF"/>
    </w:rPr>
  </w:style>
  <w:style w:type="character" w:styleId="Istaknutareferenca">
    <w:name w:val="Intense Reference"/>
    <w:basedOn w:val="Zadanifontodlomka"/>
    <w:uiPriority w:val="32"/>
    <w:qFormat/>
    <w:rsid w:val="00326EFF"/>
    <w:rPr>
      <w:b/>
      <w:bCs/>
      <w:smallCaps/>
      <w:color w:val="0F4761" w:themeColor="accent1" w:themeShade="BF"/>
      <w:spacing w:val="5"/>
    </w:rPr>
  </w:style>
  <w:style w:type="paragraph" w:styleId="Zaglavlje">
    <w:name w:val="header"/>
    <w:basedOn w:val="Normal"/>
    <w:link w:val="ZaglavljeChar"/>
    <w:uiPriority w:val="99"/>
    <w:unhideWhenUsed/>
    <w:rsid w:val="003015B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015B9"/>
  </w:style>
  <w:style w:type="paragraph" w:styleId="Podnoje">
    <w:name w:val="footer"/>
    <w:basedOn w:val="Normal"/>
    <w:link w:val="PodnojeChar"/>
    <w:uiPriority w:val="99"/>
    <w:unhideWhenUsed/>
    <w:rsid w:val="003015B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0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1229</Words>
  <Characters>7007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13</cp:revision>
  <dcterms:created xsi:type="dcterms:W3CDTF">2025-11-20T12:36:00Z</dcterms:created>
  <dcterms:modified xsi:type="dcterms:W3CDTF">2025-11-26T14:22:00Z</dcterms:modified>
</cp:coreProperties>
</file>