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8"/>
        <w:gridCol w:w="4308"/>
      </w:tblGrid>
      <w:tr w:rsidR="00B335E8" w14:paraId="50F6721B" w14:textId="77777777" w:rsidTr="00C87B99">
        <w:trPr>
          <w:trHeight w:val="566"/>
        </w:trPr>
        <w:tc>
          <w:tcPr>
            <w:tcW w:w="8670" w:type="dxa"/>
            <w:gridSpan w:val="2"/>
            <w:vAlign w:val="center"/>
          </w:tcPr>
          <w:p w14:paraId="77D21181" w14:textId="68472EC8" w:rsidR="00B335E8" w:rsidRPr="004C781D" w:rsidRDefault="004C781D" w:rsidP="004C78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781D">
              <w:rPr>
                <w:rFonts w:ascii="Times New Roman" w:hAnsi="Times New Roman" w:cs="Times New Roman"/>
                <w:b/>
              </w:rPr>
              <w:t xml:space="preserve">DOKUMENT ZA INTERNETSKO SAVJETOVANJE O NACRTU </w:t>
            </w:r>
            <w:r w:rsidR="00AE5788">
              <w:rPr>
                <w:rFonts w:ascii="Times New Roman" w:hAnsi="Times New Roman" w:cs="Times New Roman"/>
                <w:b/>
              </w:rPr>
              <w:t xml:space="preserve">OPĆEG </w:t>
            </w:r>
            <w:r w:rsidRPr="004C781D">
              <w:rPr>
                <w:rFonts w:ascii="Times New Roman" w:hAnsi="Times New Roman" w:cs="Times New Roman"/>
                <w:b/>
              </w:rPr>
              <w:t>AKTA</w:t>
            </w:r>
          </w:p>
        </w:tc>
      </w:tr>
      <w:tr w:rsidR="00B335E8" w14:paraId="0485DE41" w14:textId="77777777" w:rsidTr="00C87B99">
        <w:trPr>
          <w:trHeight w:val="1113"/>
        </w:trPr>
        <w:tc>
          <w:tcPr>
            <w:tcW w:w="8670" w:type="dxa"/>
            <w:gridSpan w:val="2"/>
            <w:vAlign w:val="center"/>
          </w:tcPr>
          <w:p w14:paraId="1984538C" w14:textId="5E6439C6" w:rsidR="00C87B99" w:rsidRPr="00B335E8" w:rsidRDefault="001E7927" w:rsidP="00DB0B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 </w:t>
            </w:r>
            <w:r w:rsidR="000700CC">
              <w:rPr>
                <w:rFonts w:ascii="Times New Roman" w:hAnsi="Times New Roman" w:cs="Times New Roman"/>
                <w:b/>
                <w:sz w:val="24"/>
                <w:szCs w:val="24"/>
              </w:rPr>
              <w:t>I. izmjena i dopuna Proračuna Varaždinske županije za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700CC">
              <w:rPr>
                <w:rFonts w:ascii="Times New Roman" w:hAnsi="Times New Roman" w:cs="Times New Roman"/>
                <w:b/>
                <w:sz w:val="24"/>
                <w:szCs w:val="24"/>
              </w:rPr>
              <w:t>. godinu i projekcije za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700CC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700CC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B335E8" w14:paraId="1A4B5188" w14:textId="77777777" w:rsidTr="00C87B99">
        <w:trPr>
          <w:trHeight w:val="562"/>
        </w:trPr>
        <w:tc>
          <w:tcPr>
            <w:tcW w:w="8670" w:type="dxa"/>
            <w:gridSpan w:val="2"/>
            <w:vAlign w:val="center"/>
          </w:tcPr>
          <w:p w14:paraId="1EAC2687" w14:textId="77777777" w:rsidR="00B335E8" w:rsidRDefault="004C781D" w:rsidP="00E65D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5E8">
              <w:rPr>
                <w:rFonts w:ascii="Times New Roman" w:hAnsi="Times New Roman" w:cs="Times New Roman"/>
                <w:b/>
                <w:sz w:val="24"/>
                <w:szCs w:val="24"/>
              </w:rPr>
              <w:t>VARAŽDINSKA ŽUPANIJA</w:t>
            </w:r>
          </w:p>
          <w:p w14:paraId="4D4EC463" w14:textId="184FD3FA" w:rsidR="00E65DD6" w:rsidRDefault="00E65DD6" w:rsidP="009D0EA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</w:t>
            </w:r>
            <w:r w:rsidR="000700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proračun i javnu nabavu</w:t>
            </w:r>
          </w:p>
          <w:p w14:paraId="5B09994F" w14:textId="4983ED3E" w:rsidR="00FE1F0D" w:rsidRPr="00FE1F0D" w:rsidRDefault="00FE1F0D" w:rsidP="009D0E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5E8" w14:paraId="09D27ECC" w14:textId="77777777" w:rsidTr="00C87B99">
        <w:trPr>
          <w:trHeight w:val="839"/>
        </w:trPr>
        <w:tc>
          <w:tcPr>
            <w:tcW w:w="4350" w:type="dxa"/>
          </w:tcPr>
          <w:p w14:paraId="56837C1D" w14:textId="77777777" w:rsidR="00834FBC" w:rsidRPr="00E65DD6" w:rsidRDefault="00B335E8" w:rsidP="00E65D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5D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Početak savjetovanja</w:t>
            </w:r>
          </w:p>
          <w:p w14:paraId="0D3D36BC" w14:textId="09D4493E" w:rsidR="008706DF" w:rsidRPr="00B335E8" w:rsidRDefault="00D031E9" w:rsidP="00E65D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B23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C713C">
              <w:rPr>
                <w:rFonts w:ascii="Times New Roman" w:hAnsi="Times New Roman" w:cs="Times New Roman"/>
                <w:b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727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006987BE" w14:textId="77777777" w:rsidR="008706DF" w:rsidRPr="00E65DD6" w:rsidRDefault="00B335E8" w:rsidP="00E65D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5D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Završetak savjetovanja</w:t>
            </w:r>
          </w:p>
          <w:p w14:paraId="6B893566" w14:textId="6E210580" w:rsidR="008706DF" w:rsidRPr="00B335E8" w:rsidRDefault="00D031E9" w:rsidP="00E65D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  <w:r w:rsidR="008C713C">
              <w:rPr>
                <w:rFonts w:ascii="Times New Roman" w:hAnsi="Times New Roman" w:cs="Times New Roman"/>
                <w:b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C71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6B5719D2" w14:textId="77777777" w:rsidR="00F20F25" w:rsidRDefault="00F20F25" w:rsidP="00C87B99">
      <w:pPr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07867299" w14:textId="77777777" w:rsidR="009A1156" w:rsidRDefault="002373E8" w:rsidP="00C87B99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C87B99">
        <w:rPr>
          <w:rFonts w:ascii="Times New Roman" w:hAnsi="Times New Roman" w:cs="Times New Roman"/>
          <w:b/>
          <w:sz w:val="24"/>
          <w:szCs w:val="24"/>
        </w:rPr>
        <w:t>RAZLOG DONOŠENJA</w:t>
      </w:r>
    </w:p>
    <w:tbl>
      <w:tblPr>
        <w:tblW w:w="0" w:type="auto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1"/>
      </w:tblGrid>
      <w:tr w:rsidR="00B335E8" w14:paraId="5B4D7F2B" w14:textId="77777777" w:rsidTr="008C713C">
        <w:trPr>
          <w:trHeight w:val="70"/>
        </w:trPr>
        <w:tc>
          <w:tcPr>
            <w:tcW w:w="8571" w:type="dxa"/>
            <w:tcBorders>
              <w:bottom w:val="single" w:sz="4" w:space="0" w:color="auto"/>
            </w:tcBorders>
          </w:tcPr>
          <w:p w14:paraId="501C870A" w14:textId="7E8598A5" w:rsidR="001A3C18" w:rsidRPr="00B411F8" w:rsidRDefault="001A3C18" w:rsidP="001A3C18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 xml:space="preserve">Zakonom o proračunu (Narodne novine, br.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144/21</w:t>
            </w:r>
            <w:r w:rsidRPr="00167C21">
              <w:rPr>
                <w:rFonts w:ascii="Times New Roman" w:hAnsi="Times New Roman" w:cs="Times New Roman"/>
                <w:sz w:val="24"/>
                <w:szCs w:val="24"/>
              </w:rPr>
              <w:t xml:space="preserve">), određena je obveza i postupak </w:t>
            </w:r>
            <w:r w:rsidRPr="00B411F8">
              <w:rPr>
                <w:rFonts w:ascii="Times New Roman" w:hAnsi="Times New Roman" w:cs="Times New Roman"/>
                <w:sz w:val="24"/>
                <w:szCs w:val="24"/>
              </w:rPr>
              <w:t>uravnoteženja proračuna putem izmjena i dopuna proračuna, tijekom proračunske godine, a zbog nastanka novih obveza za proračun, odnosno  promjena u kretanjima prihoda/primitaka, odnosno rashoda/izdataka.</w:t>
            </w:r>
          </w:p>
          <w:p w14:paraId="012DF646" w14:textId="221CAA64" w:rsidR="00B335E8" w:rsidRPr="008C713C" w:rsidRDefault="008C713C" w:rsidP="00CE26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hyperlink r:id="rId7" w:history="1">
              <w:r w:rsidRPr="008C713C">
                <w:rPr>
                  <w:rStyle w:val="Hiperveza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hr-HR"/>
                </w:rPr>
                <w:t>Zakon o pravu na pristup informacijama</w:t>
              </w:r>
            </w:hyperlink>
            <w:r w:rsidRPr="008C713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govori</w:t>
            </w:r>
            <w:r w:rsidRPr="008C713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da su tijela javne vlasti dužna objaviti na internetskoj stranici nacrt zakona i drugog propisa o kojem se provodi javno savjetovanje sa zainteresiranom javnosti, u pravilu u trajanju od 30 dana. Javno savjetovanje za</w:t>
            </w:r>
            <w:r w:rsidRPr="008C713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  <w:r w:rsidR="00B411F8" w:rsidRPr="008C713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r-HR"/>
              </w:rPr>
              <w:t>Nacrt</w:t>
            </w:r>
            <w:r w:rsidR="00B411F8" w:rsidRPr="008C71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  <w:t xml:space="preserve"> </w:t>
            </w:r>
            <w:r w:rsidR="00B411F8" w:rsidRPr="008C71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I. izmjena i dopuna Proračuna Varaždinske županije za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411F8" w:rsidRPr="008C713C">
              <w:rPr>
                <w:rFonts w:ascii="Times New Roman" w:hAnsi="Times New Roman" w:cs="Times New Roman"/>
                <w:b/>
                <w:sz w:val="24"/>
                <w:szCs w:val="24"/>
              </w:rPr>
              <w:t>. godinu i projekcije za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411F8" w:rsidRPr="008C713C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D031E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B411F8" w:rsidRPr="008C713C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  <w:r w:rsidR="00B411F8" w:rsidRPr="00B411F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bit će kraće </w:t>
            </w:r>
            <w:r w:rsidR="00B411F8" w:rsidRPr="00B411F8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zbog specifičnosti proračuna kao financijsko-planskog dokumenta jedinice lokalne i područne (regionalne) samouprave, posebno u dijelu njegova važenja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(jednogodišnji akt)</w:t>
            </w:r>
            <w:r w:rsidR="00B411F8" w:rsidRPr="00B411F8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 kao i potreba žurnog osiguranja sredstava radi dinamike provođenja projekata te financiranja redovnog poslovanja proračunskih korisnika.</w:t>
            </w:r>
          </w:p>
        </w:tc>
      </w:tr>
    </w:tbl>
    <w:p w14:paraId="4714871D" w14:textId="77777777" w:rsidR="00031FF5" w:rsidRDefault="00031FF5" w:rsidP="00031FF5">
      <w:pPr>
        <w:jc w:val="both"/>
        <w:rPr>
          <w:rFonts w:ascii="Times New Roman" w:hAnsi="Times New Roman" w:cs="Times New Roman"/>
        </w:rPr>
      </w:pPr>
    </w:p>
    <w:p w14:paraId="79903774" w14:textId="683AFB10" w:rsidR="000760DE" w:rsidRPr="00347B3E" w:rsidRDefault="008D0C91" w:rsidP="00347B3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Pozivamo predstavnike zainteresirane javnosti da najkasnije do</w:t>
      </w:r>
      <w:r w:rsidR="00AD0C70">
        <w:rPr>
          <w:rFonts w:ascii="Times New Roman" w:hAnsi="Times New Roman" w:cs="Times New Roman"/>
          <w:sz w:val="24"/>
          <w:szCs w:val="24"/>
        </w:rPr>
        <w:t xml:space="preserve"> </w:t>
      </w:r>
      <w:r w:rsidR="00FB7F82">
        <w:rPr>
          <w:rFonts w:ascii="Times New Roman" w:hAnsi="Times New Roman" w:cs="Times New Roman"/>
          <w:sz w:val="24"/>
          <w:szCs w:val="24"/>
        </w:rPr>
        <w:t>2</w:t>
      </w:r>
      <w:r w:rsidR="00D031E9">
        <w:rPr>
          <w:rFonts w:ascii="Times New Roman" w:hAnsi="Times New Roman" w:cs="Times New Roman"/>
          <w:sz w:val="24"/>
          <w:szCs w:val="24"/>
        </w:rPr>
        <w:t>3</w:t>
      </w:r>
      <w:r w:rsidR="008C713C">
        <w:rPr>
          <w:rFonts w:ascii="Times New Roman" w:hAnsi="Times New Roman" w:cs="Times New Roman"/>
          <w:sz w:val="24"/>
          <w:szCs w:val="24"/>
        </w:rPr>
        <w:t>.09.202</w:t>
      </w:r>
      <w:r w:rsidR="00D031E9">
        <w:rPr>
          <w:rFonts w:ascii="Times New Roman" w:hAnsi="Times New Roman" w:cs="Times New Roman"/>
          <w:sz w:val="24"/>
          <w:szCs w:val="24"/>
        </w:rPr>
        <w:t>6</w:t>
      </w:r>
      <w:r w:rsidR="008C71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60D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dostave svoje komentare na </w:t>
      </w:r>
      <w:r w:rsidR="009D7361" w:rsidRPr="002F1BA4">
        <w:rPr>
          <w:rFonts w:ascii="Times New Roman" w:hAnsi="Times New Roman" w:cs="Times New Roman"/>
          <w:i/>
          <w:sz w:val="24"/>
          <w:szCs w:val="24"/>
        </w:rPr>
        <w:t>Nacrt</w:t>
      </w:r>
      <w:r w:rsidR="00C87B99" w:rsidRPr="002F1BA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700CC">
        <w:rPr>
          <w:rFonts w:ascii="Times New Roman" w:hAnsi="Times New Roman" w:cs="Times New Roman"/>
          <w:i/>
          <w:sz w:val="24"/>
          <w:szCs w:val="24"/>
        </w:rPr>
        <w:t>I. izmjena i dopuna Proračuna Varaždinske županije za 202</w:t>
      </w:r>
      <w:r w:rsidR="00D031E9">
        <w:rPr>
          <w:rFonts w:ascii="Times New Roman" w:hAnsi="Times New Roman" w:cs="Times New Roman"/>
          <w:i/>
          <w:sz w:val="24"/>
          <w:szCs w:val="24"/>
        </w:rPr>
        <w:t>6</w:t>
      </w:r>
      <w:r w:rsidR="000700CC">
        <w:rPr>
          <w:rFonts w:ascii="Times New Roman" w:hAnsi="Times New Roman" w:cs="Times New Roman"/>
          <w:i/>
          <w:sz w:val="24"/>
          <w:szCs w:val="24"/>
        </w:rPr>
        <w:t>. godinu i projekcije za 202</w:t>
      </w:r>
      <w:r w:rsidR="00D031E9">
        <w:rPr>
          <w:rFonts w:ascii="Times New Roman" w:hAnsi="Times New Roman" w:cs="Times New Roman"/>
          <w:i/>
          <w:sz w:val="24"/>
          <w:szCs w:val="24"/>
        </w:rPr>
        <w:t>7</w:t>
      </w:r>
      <w:r w:rsidR="000700CC">
        <w:rPr>
          <w:rFonts w:ascii="Times New Roman" w:hAnsi="Times New Roman" w:cs="Times New Roman"/>
          <w:i/>
          <w:sz w:val="24"/>
          <w:szCs w:val="24"/>
        </w:rPr>
        <w:t>. i 202</w:t>
      </w:r>
      <w:r w:rsidR="00D031E9">
        <w:rPr>
          <w:rFonts w:ascii="Times New Roman" w:hAnsi="Times New Roman" w:cs="Times New Roman"/>
          <w:i/>
          <w:sz w:val="24"/>
          <w:szCs w:val="24"/>
        </w:rPr>
        <w:t>8</w:t>
      </w:r>
      <w:r w:rsidR="000700CC">
        <w:rPr>
          <w:rFonts w:ascii="Times New Roman" w:hAnsi="Times New Roman" w:cs="Times New Roman"/>
          <w:i/>
          <w:sz w:val="24"/>
          <w:szCs w:val="24"/>
        </w:rPr>
        <w:t>. godinu</w:t>
      </w:r>
      <w:r w:rsidR="00463902" w:rsidRPr="002F1BA4">
        <w:rPr>
          <w:rFonts w:ascii="Times New Roman" w:hAnsi="Times New Roman" w:cs="Times New Roman"/>
          <w:sz w:val="24"/>
          <w:szCs w:val="24"/>
        </w:rPr>
        <w:t xml:space="preserve"> </w:t>
      </w:r>
      <w:r w:rsidR="009D7361">
        <w:rPr>
          <w:rFonts w:ascii="Times New Roman" w:hAnsi="Times New Roman" w:cs="Times New Roman"/>
          <w:sz w:val="24"/>
          <w:szCs w:val="24"/>
        </w:rPr>
        <w:t>putem O</w:t>
      </w:r>
      <w:r w:rsidR="002F1BA4">
        <w:rPr>
          <w:rFonts w:ascii="Times New Roman" w:hAnsi="Times New Roman" w:cs="Times New Roman"/>
          <w:sz w:val="24"/>
          <w:szCs w:val="24"/>
        </w:rPr>
        <w:t>brasca sudjelovanja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BA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savjetovanj</w:t>
      </w:r>
      <w:r w:rsidR="002F1BA4">
        <w:rPr>
          <w:rFonts w:ascii="Times New Roman" w:hAnsi="Times New Roman" w:cs="Times New Roman"/>
          <w:sz w:val="24"/>
          <w:szCs w:val="24"/>
        </w:rPr>
        <w:t>u o nacrtu akta (Obrazac 2)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4125A4">
        <w:rPr>
          <w:rFonts w:ascii="Times New Roman" w:hAnsi="Times New Roman" w:cs="Times New Roman"/>
          <w:sz w:val="24"/>
          <w:szCs w:val="24"/>
        </w:rPr>
        <w:t>e-mail:</w:t>
      </w:r>
      <w:r w:rsidR="00C87B99">
        <w:rPr>
          <w:rFonts w:ascii="Times New Roman" w:hAnsi="Times New Roman" w:cs="Times New Roman"/>
          <w:sz w:val="24"/>
          <w:szCs w:val="24"/>
        </w:rPr>
        <w:t xml:space="preserve"> </w:t>
      </w:r>
      <w:r w:rsidR="00172769">
        <w:rPr>
          <w:rFonts w:ascii="Times New Roman" w:hAnsi="Times New Roman" w:cs="Times New Roman"/>
          <w:b/>
          <w:sz w:val="24"/>
          <w:szCs w:val="24"/>
        </w:rPr>
        <w:t>proracun@vzz.hr.</w:t>
      </w:r>
    </w:p>
    <w:p w14:paraId="2CAC47C4" w14:textId="77777777" w:rsidR="00834FBC" w:rsidRDefault="000760DE" w:rsidP="002373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biti će javno dostupni na internetskoj stranici Varaždinske županije. </w:t>
      </w:r>
    </w:p>
    <w:p w14:paraId="6849EFF6" w14:textId="2DF43BBC" w:rsidR="009D7361" w:rsidRDefault="000760DE" w:rsidP="002373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Ukoliko ne želite da Vaš doprinos bude javno objavljen, molimo Vas da to </w:t>
      </w:r>
      <w:r w:rsidRPr="00154635">
        <w:rPr>
          <w:rFonts w:ascii="Times New Roman" w:hAnsi="Times New Roman" w:cs="Times New Roman"/>
          <w:sz w:val="24"/>
          <w:szCs w:val="24"/>
          <w:u w:val="thick"/>
        </w:rPr>
        <w:t>jasno istaknete</w:t>
      </w:r>
      <w:r w:rsidR="00CF0AD4">
        <w:rPr>
          <w:rFonts w:ascii="Times New Roman" w:hAnsi="Times New Roman" w:cs="Times New Roman"/>
          <w:sz w:val="24"/>
          <w:szCs w:val="24"/>
        </w:rPr>
        <w:t xml:space="preserve"> pri dostavi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4B5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brasca.</w:t>
      </w:r>
    </w:p>
    <w:p w14:paraId="77878E53" w14:textId="5665699D" w:rsidR="0013693B" w:rsidRPr="001E1035" w:rsidRDefault="00B335E8" w:rsidP="00FE1F0D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7B99">
        <w:rPr>
          <w:rFonts w:ascii="Times New Roman" w:hAnsi="Times New Roman" w:cs="Times New Roman"/>
          <w:b/>
          <w:i/>
          <w:sz w:val="24"/>
          <w:szCs w:val="24"/>
        </w:rPr>
        <w:t>Zahvaljujemo na doprinosu u iz</w:t>
      </w:r>
      <w:r w:rsidR="00E46C59" w:rsidRPr="00C87B99">
        <w:rPr>
          <w:rFonts w:ascii="Times New Roman" w:hAnsi="Times New Roman" w:cs="Times New Roman"/>
          <w:b/>
          <w:i/>
          <w:sz w:val="24"/>
          <w:szCs w:val="24"/>
        </w:rPr>
        <w:t xml:space="preserve">radi što </w:t>
      </w:r>
      <w:r w:rsidR="00C87B99" w:rsidRPr="00C87B99">
        <w:rPr>
          <w:rFonts w:ascii="Times New Roman" w:hAnsi="Times New Roman" w:cs="Times New Roman"/>
          <w:b/>
          <w:i/>
          <w:sz w:val="24"/>
          <w:szCs w:val="24"/>
        </w:rPr>
        <w:t>kval</w:t>
      </w:r>
      <w:r w:rsidR="00E65DD6">
        <w:rPr>
          <w:rFonts w:ascii="Times New Roman" w:hAnsi="Times New Roman" w:cs="Times New Roman"/>
          <w:b/>
          <w:i/>
          <w:sz w:val="24"/>
          <w:szCs w:val="24"/>
        </w:rPr>
        <w:t>itetnijeg Nacrta</w:t>
      </w:r>
      <w:r w:rsidR="000700CC">
        <w:rPr>
          <w:rFonts w:ascii="Times New Roman" w:hAnsi="Times New Roman" w:cs="Times New Roman"/>
          <w:b/>
          <w:i/>
          <w:sz w:val="24"/>
          <w:szCs w:val="24"/>
        </w:rPr>
        <w:t xml:space="preserve"> I. izmjena i dopuna Proračuna Varaždinske županije za 202</w:t>
      </w:r>
      <w:r w:rsidR="00D031E9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0700CC">
        <w:rPr>
          <w:rFonts w:ascii="Times New Roman" w:hAnsi="Times New Roman" w:cs="Times New Roman"/>
          <w:b/>
          <w:i/>
          <w:sz w:val="24"/>
          <w:szCs w:val="24"/>
        </w:rPr>
        <w:t>. godinu i projekcija za 202</w:t>
      </w:r>
      <w:r w:rsidR="00D031E9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0700CC">
        <w:rPr>
          <w:rFonts w:ascii="Times New Roman" w:hAnsi="Times New Roman" w:cs="Times New Roman"/>
          <w:b/>
          <w:i/>
          <w:sz w:val="24"/>
          <w:szCs w:val="24"/>
        </w:rPr>
        <w:t>. i 202</w:t>
      </w:r>
      <w:r w:rsidR="00D031E9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0700CC">
        <w:rPr>
          <w:rFonts w:ascii="Times New Roman" w:hAnsi="Times New Roman" w:cs="Times New Roman"/>
          <w:b/>
          <w:i/>
          <w:sz w:val="24"/>
          <w:szCs w:val="24"/>
        </w:rPr>
        <w:t>. godinu.</w:t>
      </w:r>
    </w:p>
    <w:sectPr w:rsidR="0013693B" w:rsidRPr="001E10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CDDAB" w14:textId="77777777" w:rsidR="004560D5" w:rsidRDefault="004560D5" w:rsidP="00C60726">
      <w:pPr>
        <w:spacing w:after="0" w:line="240" w:lineRule="auto"/>
      </w:pPr>
      <w:r>
        <w:separator/>
      </w:r>
    </w:p>
  </w:endnote>
  <w:endnote w:type="continuationSeparator" w:id="0">
    <w:p w14:paraId="01689E3F" w14:textId="77777777" w:rsidR="004560D5" w:rsidRDefault="004560D5" w:rsidP="00C6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E8B6" w14:textId="77777777" w:rsidR="004560D5" w:rsidRDefault="004560D5" w:rsidP="00C60726">
      <w:pPr>
        <w:spacing w:after="0" w:line="240" w:lineRule="auto"/>
      </w:pPr>
      <w:r>
        <w:separator/>
      </w:r>
    </w:p>
  </w:footnote>
  <w:footnote w:type="continuationSeparator" w:id="0">
    <w:p w14:paraId="09B92C95" w14:textId="77777777" w:rsidR="004560D5" w:rsidRDefault="004560D5" w:rsidP="00C6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9751" w14:textId="77777777" w:rsidR="00C60726" w:rsidRPr="00C60726" w:rsidRDefault="00C60726">
    <w:pPr>
      <w:pStyle w:val="Zaglavlje"/>
      <w:rPr>
        <w:b/>
      </w:rPr>
    </w:pPr>
    <w:r w:rsidRPr="00C60726">
      <w:rPr>
        <w:b/>
      </w:rPr>
      <w:t>Obrazac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657BB"/>
    <w:multiLevelType w:val="hybridMultilevel"/>
    <w:tmpl w:val="43A22002"/>
    <w:lvl w:ilvl="0" w:tplc="9336F6C4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 w16cid:durableId="108803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5E8"/>
    <w:rsid w:val="00010AAB"/>
    <w:rsid w:val="00031FF5"/>
    <w:rsid w:val="000700CC"/>
    <w:rsid w:val="00072486"/>
    <w:rsid w:val="0007287F"/>
    <w:rsid w:val="000760DE"/>
    <w:rsid w:val="000B3164"/>
    <w:rsid w:val="000E2738"/>
    <w:rsid w:val="0013693B"/>
    <w:rsid w:val="00154635"/>
    <w:rsid w:val="00172769"/>
    <w:rsid w:val="001A3C18"/>
    <w:rsid w:val="001C35D5"/>
    <w:rsid w:val="001E1035"/>
    <w:rsid w:val="001E7927"/>
    <w:rsid w:val="00202414"/>
    <w:rsid w:val="002373E8"/>
    <w:rsid w:val="002F1BA4"/>
    <w:rsid w:val="0032631B"/>
    <w:rsid w:val="00347B3E"/>
    <w:rsid w:val="003C6D1B"/>
    <w:rsid w:val="003D1877"/>
    <w:rsid w:val="003E79E4"/>
    <w:rsid w:val="004001BC"/>
    <w:rsid w:val="00402701"/>
    <w:rsid w:val="0041171A"/>
    <w:rsid w:val="004125A4"/>
    <w:rsid w:val="00420DF3"/>
    <w:rsid w:val="004560D5"/>
    <w:rsid w:val="00463902"/>
    <w:rsid w:val="004A6D5A"/>
    <w:rsid w:val="004C781D"/>
    <w:rsid w:val="00573E90"/>
    <w:rsid w:val="00577C27"/>
    <w:rsid w:val="00640A90"/>
    <w:rsid w:val="00665354"/>
    <w:rsid w:val="00696DEF"/>
    <w:rsid w:val="006B08BB"/>
    <w:rsid w:val="00705A99"/>
    <w:rsid w:val="00726729"/>
    <w:rsid w:val="007F04E8"/>
    <w:rsid w:val="00814B6F"/>
    <w:rsid w:val="00834FBC"/>
    <w:rsid w:val="008706DF"/>
    <w:rsid w:val="008752AC"/>
    <w:rsid w:val="00894ECC"/>
    <w:rsid w:val="008C713C"/>
    <w:rsid w:val="008D0C91"/>
    <w:rsid w:val="008F306F"/>
    <w:rsid w:val="00923448"/>
    <w:rsid w:val="009517E7"/>
    <w:rsid w:val="009A1156"/>
    <w:rsid w:val="009D0EA5"/>
    <w:rsid w:val="009D3F6A"/>
    <w:rsid w:val="009D7361"/>
    <w:rsid w:val="00A04A2C"/>
    <w:rsid w:val="00A10A7C"/>
    <w:rsid w:val="00A25385"/>
    <w:rsid w:val="00A44822"/>
    <w:rsid w:val="00A51976"/>
    <w:rsid w:val="00A537F9"/>
    <w:rsid w:val="00AD0C70"/>
    <w:rsid w:val="00AE527A"/>
    <w:rsid w:val="00AE5788"/>
    <w:rsid w:val="00AF6CB0"/>
    <w:rsid w:val="00B06BB3"/>
    <w:rsid w:val="00B163D9"/>
    <w:rsid w:val="00B309A2"/>
    <w:rsid w:val="00B335E8"/>
    <w:rsid w:val="00B411F8"/>
    <w:rsid w:val="00C236A1"/>
    <w:rsid w:val="00C400C6"/>
    <w:rsid w:val="00C60726"/>
    <w:rsid w:val="00C74B5B"/>
    <w:rsid w:val="00C87B99"/>
    <w:rsid w:val="00C90371"/>
    <w:rsid w:val="00CB23F0"/>
    <w:rsid w:val="00CE26CF"/>
    <w:rsid w:val="00CF0AD4"/>
    <w:rsid w:val="00CF4582"/>
    <w:rsid w:val="00D031E9"/>
    <w:rsid w:val="00DB0B66"/>
    <w:rsid w:val="00E46C59"/>
    <w:rsid w:val="00E55CEB"/>
    <w:rsid w:val="00E65DD6"/>
    <w:rsid w:val="00F20F25"/>
    <w:rsid w:val="00FB2760"/>
    <w:rsid w:val="00FB7F82"/>
    <w:rsid w:val="00FE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0181"/>
  <w15:docId w15:val="{92996941-C0E9-4ED5-8DCA-6B178730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">
    <w:name w:val="Stil"/>
    <w:rsid w:val="003263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2631B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0726"/>
  </w:style>
  <w:style w:type="paragraph" w:styleId="Podnoje">
    <w:name w:val="footer"/>
    <w:basedOn w:val="Normal"/>
    <w:link w:val="Podno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0726"/>
  </w:style>
  <w:style w:type="character" w:styleId="Referencakomentara">
    <w:name w:val="annotation reference"/>
    <w:basedOn w:val="Zadanifontodlomka"/>
    <w:uiPriority w:val="99"/>
    <w:semiHidden/>
    <w:unhideWhenUsed/>
    <w:rsid w:val="00FE1F0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1F0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1F0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1F0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1F0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1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1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istupinfo.hr/wp-content/uploads/2015/08/ZPPI-nesluzbeni-procisceni-tekst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Tina Prašnički</cp:lastModifiedBy>
  <cp:revision>12</cp:revision>
  <cp:lastPrinted>2013-09-06T10:13:00Z</cp:lastPrinted>
  <dcterms:created xsi:type="dcterms:W3CDTF">2024-08-13T13:48:00Z</dcterms:created>
  <dcterms:modified xsi:type="dcterms:W3CDTF">2026-09-16T10:08:00Z</dcterms:modified>
</cp:coreProperties>
</file>