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D6259" w14:textId="77777777" w:rsidR="00C26FF3" w:rsidRDefault="00C26FF3" w:rsidP="00AE6553">
      <w:pPr>
        <w:rPr>
          <w:sz w:val="28"/>
          <w:szCs w:val="28"/>
          <w:lang w:val="hr-HR"/>
        </w:rPr>
      </w:pPr>
    </w:p>
    <w:p w14:paraId="77469954" w14:textId="77777777" w:rsidR="00C26FF3" w:rsidRPr="001716F3" w:rsidRDefault="00C26FF3" w:rsidP="00C26FF3">
      <w:pPr>
        <w:rPr>
          <w:b/>
          <w:bCs/>
          <w:sz w:val="28"/>
          <w:szCs w:val="28"/>
          <w:lang w:val="hr-HR"/>
        </w:rPr>
      </w:pPr>
      <w:r w:rsidRPr="001716F3">
        <w:rPr>
          <w:b/>
          <w:bCs/>
          <w:sz w:val="28"/>
          <w:szCs w:val="28"/>
          <w:lang w:val="hr-HR"/>
        </w:rPr>
        <w:t xml:space="preserve">OBAVIJEST ugostiteljima i iznajmljivačima </w:t>
      </w:r>
      <w:r>
        <w:rPr>
          <w:b/>
          <w:bCs/>
          <w:sz w:val="28"/>
          <w:szCs w:val="28"/>
          <w:lang w:val="hr-HR"/>
        </w:rPr>
        <w:t>-</w:t>
      </w:r>
      <w:r w:rsidRPr="001716F3">
        <w:rPr>
          <w:b/>
          <w:bCs/>
          <w:sz w:val="28"/>
          <w:szCs w:val="28"/>
          <w:lang w:val="hr-HR"/>
        </w:rPr>
        <w:t xml:space="preserve">PRIVREMENA RJEŠENJA izdana </w:t>
      </w:r>
      <w:r>
        <w:rPr>
          <w:b/>
          <w:bCs/>
          <w:sz w:val="28"/>
          <w:szCs w:val="28"/>
          <w:lang w:val="hr-HR"/>
        </w:rPr>
        <w:t>sukladno Zakonu o ugostiteljskoj djelatnosti</w:t>
      </w:r>
    </w:p>
    <w:p w14:paraId="6E5A8D77" w14:textId="77777777" w:rsidR="00C26FF3" w:rsidRDefault="00C26FF3" w:rsidP="00AE6553">
      <w:pPr>
        <w:rPr>
          <w:sz w:val="28"/>
          <w:szCs w:val="28"/>
          <w:lang w:val="hr-HR"/>
        </w:rPr>
      </w:pPr>
    </w:p>
    <w:p w14:paraId="38352BB2" w14:textId="4020E2E7" w:rsidR="00C26FF3" w:rsidRDefault="00C26FF3" w:rsidP="00AE6553">
      <w:pPr>
        <w:rPr>
          <w:sz w:val="28"/>
          <w:szCs w:val="28"/>
          <w:lang w:val="hr-HR"/>
        </w:rPr>
      </w:pPr>
      <w:r w:rsidRPr="003531BB">
        <w:rPr>
          <w:sz w:val="28"/>
          <w:szCs w:val="28"/>
          <w:lang w:val="hr-HR"/>
        </w:rPr>
        <w:t xml:space="preserve">Obavijest </w:t>
      </w:r>
      <w:r>
        <w:rPr>
          <w:sz w:val="28"/>
          <w:szCs w:val="28"/>
          <w:lang w:val="hr-HR"/>
        </w:rPr>
        <w:t>ugostiteljima, iznajmljivačima i nositeljima ili članovima obiteljskih poljoprivrednih gospodarstava koji</w:t>
      </w:r>
      <w:r>
        <w:rPr>
          <w:sz w:val="28"/>
          <w:szCs w:val="28"/>
          <w:lang w:val="hr-HR"/>
        </w:rPr>
        <w:t xml:space="preserve"> </w:t>
      </w:r>
      <w:r w:rsidRPr="00AE6553">
        <w:rPr>
          <w:sz w:val="28"/>
          <w:szCs w:val="28"/>
          <w:lang w:val="hr-HR"/>
        </w:rPr>
        <w:t>obavljaju ugostiteljsku djelatnost odnosno pružaju ugostiteljske usluge na temelju privremenog rješenja</w:t>
      </w:r>
      <w:r>
        <w:rPr>
          <w:sz w:val="28"/>
          <w:szCs w:val="28"/>
          <w:lang w:val="hr-HR"/>
        </w:rPr>
        <w:t xml:space="preserve"> da </w:t>
      </w:r>
      <w:r w:rsidRPr="00AE6553">
        <w:rPr>
          <w:sz w:val="28"/>
          <w:szCs w:val="28"/>
          <w:lang w:val="hr-HR"/>
        </w:rPr>
        <w:t>ugostiteljsku djelatnost odnosno pružati ugostiteljske usluge</w:t>
      </w:r>
      <w:r w:rsidRPr="00AE6553">
        <w:rPr>
          <w:sz w:val="28"/>
          <w:szCs w:val="28"/>
          <w:lang w:val="hr-HR"/>
        </w:rPr>
        <w:t xml:space="preserve"> </w:t>
      </w:r>
      <w:r w:rsidRPr="00AE6553">
        <w:rPr>
          <w:sz w:val="28"/>
          <w:szCs w:val="28"/>
          <w:lang w:val="hr-HR"/>
        </w:rPr>
        <w:t>nastavljaju obavljati najdulje do 31. 12. 2026. godine.</w:t>
      </w:r>
    </w:p>
    <w:p w14:paraId="3611569A" w14:textId="5524BB86" w:rsidR="00C26FF3" w:rsidRDefault="00C26FF3" w:rsidP="00AE6553">
      <w:pPr>
        <w:rPr>
          <w:sz w:val="28"/>
          <w:szCs w:val="28"/>
          <w:lang w:val="hr-HR"/>
        </w:rPr>
      </w:pPr>
      <w:r w:rsidRPr="00AE6553">
        <w:rPr>
          <w:sz w:val="28"/>
          <w:szCs w:val="28"/>
          <w:lang w:val="hr-HR"/>
        </w:rPr>
        <w:t>Istekom navedenog roka ugostitelji, iznajmljivači i nositelji ili članovi obiteljskog poljoprivrednog gospodarstva moraju ishoditi nova rješenja odnosno potrebno je ovom javnopravnom tijelu podnijeti zahtjev</w:t>
      </w:r>
      <w:r>
        <w:rPr>
          <w:sz w:val="28"/>
          <w:szCs w:val="28"/>
          <w:lang w:val="hr-HR"/>
        </w:rPr>
        <w:t xml:space="preserve"> za ishođenje novih rješenja.</w:t>
      </w:r>
    </w:p>
    <w:p w14:paraId="3CBB94FD" w14:textId="77777777" w:rsidR="00C26FF3" w:rsidRDefault="00C26FF3" w:rsidP="00C26FF3">
      <w:pPr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U suprotnom, sukladno odredbama Zakona o ugostiteljskoj djelatnosti, Upravni odjel za gospodarstvo i europske poslove, po službenoj dužnosti, nakon 01. siječnja 2027. godine, dužan je ukinuti sva prethodno izdana privremena rješenja s datumom  31. prosinca 2026. godine, a za koje nije u međuvremenu zatraženo izdavanje Rješenja za obavljanje ugostiteljske djelatnosti.</w:t>
      </w:r>
    </w:p>
    <w:p w14:paraId="79DD6012" w14:textId="77777777" w:rsidR="00C26FF3" w:rsidRPr="00AE6553" w:rsidRDefault="00C26FF3" w:rsidP="00AE6553">
      <w:pPr>
        <w:rPr>
          <w:sz w:val="28"/>
          <w:szCs w:val="28"/>
          <w:lang w:val="hr-HR"/>
        </w:rPr>
      </w:pPr>
    </w:p>
    <w:p w14:paraId="485CC826" w14:textId="77777777" w:rsidR="00AE6553" w:rsidRPr="003531BB" w:rsidRDefault="00AE6553">
      <w:pPr>
        <w:rPr>
          <w:sz w:val="28"/>
          <w:szCs w:val="28"/>
          <w:lang w:val="hr-HR"/>
        </w:rPr>
      </w:pPr>
    </w:p>
    <w:sectPr w:rsidR="00AE6553" w:rsidRPr="003531B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841C3"/>
    <w:multiLevelType w:val="multilevel"/>
    <w:tmpl w:val="30DCE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3A5056"/>
    <w:multiLevelType w:val="multilevel"/>
    <w:tmpl w:val="968E4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326C46"/>
    <w:multiLevelType w:val="multilevel"/>
    <w:tmpl w:val="E828F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956878"/>
    <w:multiLevelType w:val="multilevel"/>
    <w:tmpl w:val="169CB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503991">
    <w:abstractNumId w:val="2"/>
  </w:num>
  <w:num w:numId="2" w16cid:durableId="606886837">
    <w:abstractNumId w:val="1"/>
  </w:num>
  <w:num w:numId="3" w16cid:durableId="1214079990">
    <w:abstractNumId w:val="3"/>
  </w:num>
  <w:num w:numId="4" w16cid:durableId="2064057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1BB"/>
    <w:rsid w:val="000F5260"/>
    <w:rsid w:val="00117E63"/>
    <w:rsid w:val="001716F3"/>
    <w:rsid w:val="003531BB"/>
    <w:rsid w:val="0061340F"/>
    <w:rsid w:val="0069277A"/>
    <w:rsid w:val="007763FD"/>
    <w:rsid w:val="008042A1"/>
    <w:rsid w:val="009F3A73"/>
    <w:rsid w:val="00AE6553"/>
    <w:rsid w:val="00C26FF3"/>
    <w:rsid w:val="00CC20FA"/>
    <w:rsid w:val="00DC009D"/>
    <w:rsid w:val="00F0133E"/>
    <w:rsid w:val="00FA55A7"/>
    <w:rsid w:val="00FB0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A57E5"/>
  <w15:chartTrackingRefBased/>
  <w15:docId w15:val="{79F53899-CC98-4A72-AB0A-2C02DC9D5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3531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531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531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531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531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531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531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531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531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531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531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531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531B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531B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531B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531B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531B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531B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531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531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531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531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531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531B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531B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531B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531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531B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531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Logožar</dc:creator>
  <cp:keywords/>
  <dc:description/>
  <cp:lastModifiedBy>Martina Car</cp:lastModifiedBy>
  <cp:revision>5</cp:revision>
  <dcterms:created xsi:type="dcterms:W3CDTF">2026-08-31T12:11:00Z</dcterms:created>
  <dcterms:modified xsi:type="dcterms:W3CDTF">2026-09-16T16:38:00Z</dcterms:modified>
</cp:coreProperties>
</file>