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222"/>
      </w:tblGrid>
      <w:tr w:rsidR="000A4928" w:rsidRPr="001C351D" w14:paraId="42F6E2C5" w14:textId="77777777" w:rsidTr="00B30FEA">
        <w:tc>
          <w:tcPr>
            <w:tcW w:w="0" w:type="auto"/>
            <w:vAlign w:val="center"/>
          </w:tcPr>
          <w:p w14:paraId="26F8A33C" w14:textId="77777777" w:rsidR="000A4928" w:rsidRPr="001C351D" w:rsidRDefault="000A4928" w:rsidP="00B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8D60B15" wp14:editId="76740A9A">
                  <wp:extent cx="542290" cy="707390"/>
                  <wp:effectExtent l="0" t="0" r="0" b="0"/>
                  <wp:docPr id="1" name="Slika 1" descr="Slika na kojoj se prikazuje dvoranske igre i sportovi, Igre, igra na ploči, stolna igr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dvoranske igre i sportovi, Igre, igra na ploči, stolna igr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9B03B3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74E9A7C4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42D5FDD1" w14:textId="77777777" w:rsidR="000A4928" w:rsidRPr="001C351D" w:rsidRDefault="000A4928" w:rsidP="00B30FEA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D">
              <w:rPr>
                <w:rFonts w:ascii="Times New Roman" w:hAnsi="Times New Roman" w:cs="Times New Roman"/>
                <w:b/>
                <w:sz w:val="24"/>
                <w:szCs w:val="24"/>
              </w:rPr>
              <w:t>Županijska skupština</w:t>
            </w:r>
          </w:p>
        </w:tc>
        <w:tc>
          <w:tcPr>
            <w:tcW w:w="0" w:type="auto"/>
          </w:tcPr>
          <w:p w14:paraId="26771F42" w14:textId="77777777" w:rsidR="000A4928" w:rsidRPr="001C351D" w:rsidRDefault="000A4928" w:rsidP="00B30F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</w:tr>
    </w:tbl>
    <w:p w14:paraId="14667776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19FD1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CE65F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B55C" w14:textId="77777777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06528" w14:textId="66BBE54F" w:rsidR="000A4928" w:rsidRPr="001C351D" w:rsidRDefault="000A4928" w:rsidP="000A4928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60721">
        <w:rPr>
          <w:rFonts w:ascii="Times New Roman" w:hAnsi="Times New Roman" w:cs="Times New Roman"/>
          <w:sz w:val="24"/>
          <w:szCs w:val="24"/>
        </w:rPr>
        <w:t>NACRT</w:t>
      </w:r>
      <w:r w:rsidRPr="001C351D">
        <w:rPr>
          <w:rFonts w:ascii="Times New Roman" w:hAnsi="Times New Roman" w:cs="Times New Roman"/>
          <w:sz w:val="24"/>
          <w:szCs w:val="24"/>
        </w:rPr>
        <w:br w:type="textWrapping" w:clear="all"/>
        <w:t xml:space="preserve">KLASA: </w:t>
      </w:r>
      <w:r w:rsidR="002652FB">
        <w:rPr>
          <w:rFonts w:ascii="Times New Roman" w:hAnsi="Times New Roman" w:cs="Times New Roman"/>
          <w:sz w:val="24"/>
          <w:szCs w:val="24"/>
        </w:rPr>
        <w:t>029-01/25-01/4</w:t>
      </w:r>
    </w:p>
    <w:p w14:paraId="13B5AE76" w14:textId="3803AD11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URBROJ:</w:t>
      </w:r>
    </w:p>
    <w:p w14:paraId="3BF2B351" w14:textId="2A4FAD73" w:rsidR="000A4928" w:rsidRPr="001C351D" w:rsidRDefault="000A4928" w:rsidP="000A492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Varaždin,    202</w:t>
      </w:r>
      <w:r w:rsidR="00C3717F">
        <w:rPr>
          <w:rFonts w:ascii="Times New Roman" w:hAnsi="Times New Roman" w:cs="Times New Roman"/>
          <w:sz w:val="24"/>
          <w:szCs w:val="24"/>
        </w:rPr>
        <w:t>5</w:t>
      </w:r>
      <w:r w:rsidRPr="001C351D">
        <w:rPr>
          <w:rFonts w:ascii="Times New Roman" w:hAnsi="Times New Roman" w:cs="Times New Roman"/>
          <w:sz w:val="24"/>
          <w:szCs w:val="24"/>
        </w:rPr>
        <w:t>.</w:t>
      </w:r>
    </w:p>
    <w:p w14:paraId="7D31A097" w14:textId="77777777" w:rsidR="000A4928" w:rsidRPr="001C351D" w:rsidRDefault="000A4928" w:rsidP="000A4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DAC94" w14:textId="4C9437D0" w:rsidR="005E591F" w:rsidRDefault="005E591F" w:rsidP="00602C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Na temelju članka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3</w:t>
      </w:r>
      <w:r w:rsidR="005E0A82" w:rsidRPr="001C351D">
        <w:rPr>
          <w:rFonts w:ascii="Times New Roman" w:hAnsi="Times New Roman" w:cs="Times New Roman"/>
          <w:sz w:val="24"/>
          <w:szCs w:val="24"/>
        </w:rPr>
        <w:t>3</w:t>
      </w:r>
      <w:r w:rsidRPr="001C351D">
        <w:rPr>
          <w:rFonts w:ascii="Times New Roman" w:hAnsi="Times New Roman" w:cs="Times New Roman"/>
          <w:sz w:val="24"/>
          <w:szCs w:val="24"/>
        </w:rPr>
        <w:t>. stavka 1. točke 4. Statuta Varaždinske županije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EF3C5C" w:rsidRPr="001C351D">
        <w:rPr>
          <w:rFonts w:ascii="Times New Roman" w:hAnsi="Times New Roman" w:cs="Times New Roman"/>
          <w:sz w:val="24"/>
          <w:szCs w:val="24"/>
        </w:rPr>
        <w:t>(„Službeni vjesnik Varaždinske županije“ br</w:t>
      </w:r>
      <w:r w:rsidR="005E0A82" w:rsidRPr="001C351D">
        <w:rPr>
          <w:rFonts w:ascii="Times New Roman" w:hAnsi="Times New Roman" w:cs="Times New Roman"/>
          <w:sz w:val="24"/>
          <w:szCs w:val="24"/>
        </w:rPr>
        <w:t>oj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14/18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, 7/20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i 65/20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– pročišćeni tekst i 11/21</w:t>
      </w:r>
      <w:r w:rsidR="005E0A82" w:rsidRPr="001C351D">
        <w:rPr>
          <w:rFonts w:ascii="Times New Roman" w:hAnsi="Times New Roman" w:cs="Times New Roman"/>
          <w:sz w:val="24"/>
          <w:szCs w:val="24"/>
        </w:rPr>
        <w:t>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i članka 56. Poslovnika o radu Županijske skupštine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(</w:t>
      </w:r>
      <w:r w:rsidR="00872E7A" w:rsidRPr="001C351D">
        <w:rPr>
          <w:rFonts w:ascii="Times New Roman" w:hAnsi="Times New Roman" w:cs="Times New Roman"/>
          <w:sz w:val="24"/>
          <w:szCs w:val="24"/>
        </w:rPr>
        <w:t>„</w:t>
      </w:r>
      <w:r w:rsidRPr="001C351D">
        <w:rPr>
          <w:rFonts w:ascii="Times New Roman" w:hAnsi="Times New Roman" w:cs="Times New Roman"/>
          <w:sz w:val="24"/>
          <w:szCs w:val="24"/>
        </w:rPr>
        <w:t>Službeni vjesnik Varaždinske županije</w:t>
      </w:r>
      <w:r w:rsidR="00872E7A" w:rsidRPr="001C351D">
        <w:rPr>
          <w:rFonts w:ascii="Times New Roman" w:hAnsi="Times New Roman" w:cs="Times New Roman"/>
          <w:sz w:val="24"/>
          <w:szCs w:val="24"/>
        </w:rPr>
        <w:t>“</w:t>
      </w:r>
      <w:r w:rsidR="00DB60A7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broj</w:t>
      </w:r>
      <w:r w:rsidR="00C93712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D10F9C" w:rsidRPr="001C351D">
        <w:rPr>
          <w:rFonts w:ascii="Times New Roman" w:hAnsi="Times New Roman" w:cs="Times New Roman"/>
          <w:sz w:val="24"/>
          <w:szCs w:val="24"/>
        </w:rPr>
        <w:t>26/18., 7/20., 65/20. – pročišćeni tekst i 11/21.</w:t>
      </w:r>
      <w:r w:rsidR="00EF3C5C" w:rsidRPr="001C351D">
        <w:rPr>
          <w:rFonts w:ascii="Times New Roman" w:hAnsi="Times New Roman" w:cs="Times New Roman"/>
          <w:sz w:val="24"/>
          <w:szCs w:val="24"/>
        </w:rPr>
        <w:t>)</w:t>
      </w:r>
      <w:r w:rsidR="00C3717F">
        <w:rPr>
          <w:rFonts w:ascii="Times New Roman" w:hAnsi="Times New Roman" w:cs="Times New Roman"/>
          <w:sz w:val="24"/>
          <w:szCs w:val="24"/>
        </w:rPr>
        <w:t>,</w:t>
      </w:r>
      <w:r w:rsidR="00EF3C5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Županijska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skupština Varaždinske županije</w:t>
      </w:r>
      <w:r w:rsidR="0071766F" w:rsidRPr="001C351D">
        <w:rPr>
          <w:rFonts w:ascii="Times New Roman" w:hAnsi="Times New Roman" w:cs="Times New Roman"/>
          <w:sz w:val="24"/>
          <w:szCs w:val="24"/>
        </w:rPr>
        <w:t xml:space="preserve"> (dalje u tekstu: Županijska skupština)</w:t>
      </w:r>
      <w:r w:rsidRPr="001C351D">
        <w:rPr>
          <w:rFonts w:ascii="Times New Roman" w:hAnsi="Times New Roman" w:cs="Times New Roman"/>
          <w:sz w:val="24"/>
          <w:szCs w:val="24"/>
        </w:rPr>
        <w:t>, na sjednici održanoj</w:t>
      </w:r>
      <w:r w:rsidR="00AA5C6D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dana</w:t>
      </w:r>
      <w:r w:rsidR="00602CCE" w:rsidRPr="001C351D">
        <w:rPr>
          <w:rFonts w:ascii="Times New Roman" w:hAnsi="Times New Roman" w:cs="Times New Roman"/>
          <w:sz w:val="24"/>
          <w:szCs w:val="24"/>
        </w:rPr>
        <w:t xml:space="preserve"> -</w:t>
      </w:r>
      <w:r w:rsidR="00D10F9C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F7461F" w:rsidRPr="001C351D">
        <w:rPr>
          <w:rFonts w:ascii="Times New Roman" w:hAnsi="Times New Roman" w:cs="Times New Roman"/>
          <w:sz w:val="24"/>
          <w:szCs w:val="24"/>
        </w:rPr>
        <w:t>2025</w:t>
      </w:r>
      <w:r w:rsidR="00D10F9C" w:rsidRPr="001C351D">
        <w:rPr>
          <w:rFonts w:ascii="Times New Roman" w:hAnsi="Times New Roman" w:cs="Times New Roman"/>
          <w:sz w:val="24"/>
          <w:szCs w:val="24"/>
        </w:rPr>
        <w:t>. godine</w:t>
      </w:r>
      <w:r w:rsidR="00602CCE" w:rsidRPr="001C351D">
        <w:rPr>
          <w:rFonts w:ascii="Times New Roman" w:hAnsi="Times New Roman" w:cs="Times New Roman"/>
          <w:sz w:val="24"/>
          <w:szCs w:val="24"/>
        </w:rPr>
        <w:t>, donosi</w:t>
      </w:r>
    </w:p>
    <w:p w14:paraId="2DDD2ECA" w14:textId="77777777" w:rsidR="00C3717F" w:rsidRPr="001C351D" w:rsidRDefault="00C3717F" w:rsidP="00602C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01C8A" w14:textId="2DF9B3D0" w:rsidR="008303DD" w:rsidRPr="001C351D" w:rsidRDefault="008303D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602CCE" w:rsidRPr="001C351D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7E90E26" w14:textId="60C528DB" w:rsidR="00AA5C6D" w:rsidRDefault="008303DD" w:rsidP="00602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o osnivanju </w:t>
      </w:r>
      <w:r w:rsidR="00C758C6" w:rsidRPr="001C351D">
        <w:rPr>
          <w:rFonts w:ascii="Times New Roman" w:hAnsi="Times New Roman" w:cs="Times New Roman"/>
          <w:b/>
          <w:bCs/>
          <w:sz w:val="24"/>
          <w:szCs w:val="24"/>
        </w:rPr>
        <w:t>Koordina</w:t>
      </w:r>
      <w:r w:rsidR="009D1560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C758C6" w:rsidRPr="001C351D">
        <w:rPr>
          <w:rFonts w:ascii="Times New Roman" w:hAnsi="Times New Roman" w:cs="Times New Roman"/>
          <w:b/>
          <w:bCs/>
          <w:sz w:val="24"/>
          <w:szCs w:val="24"/>
        </w:rPr>
        <w:t>je za ljudska prava Varaždinske županije</w:t>
      </w:r>
    </w:p>
    <w:p w14:paraId="4355D40C" w14:textId="77777777" w:rsidR="00386DDB" w:rsidRPr="001C351D" w:rsidRDefault="00386DDB" w:rsidP="00602C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0B35" w14:textId="43426A1E" w:rsidR="00602CCE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C10B1B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012F1804" w14:textId="77777777" w:rsidR="00386DDB" w:rsidRPr="00C10B1B" w:rsidRDefault="00386DDB" w:rsidP="00386DDB">
      <w:pPr>
        <w:pStyle w:val="Odlomakpopisa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50CF8" w14:textId="497B7F9F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090DD09" w14:textId="5631576A" w:rsidR="00AA5C6D" w:rsidRPr="001C351D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 xml:space="preserve">Ovom Odlukom uređuje se osnivanje </w:t>
      </w:r>
      <w:r w:rsidR="009D1560" w:rsidRPr="009D1560">
        <w:rPr>
          <w:rFonts w:ascii="Times New Roman" w:hAnsi="Times New Roman" w:cs="Times New Roman"/>
          <w:sz w:val="24"/>
          <w:szCs w:val="24"/>
        </w:rPr>
        <w:t>Koordinacije</w:t>
      </w:r>
      <w:r w:rsidR="00BF3E5E" w:rsidRPr="001C351D">
        <w:rPr>
          <w:rFonts w:ascii="Times New Roman" w:hAnsi="Times New Roman" w:cs="Times New Roman"/>
          <w:sz w:val="24"/>
          <w:szCs w:val="24"/>
        </w:rPr>
        <w:t xml:space="preserve"> za ljudska prava Varaždinske županije </w:t>
      </w:r>
      <w:r w:rsidRPr="001C351D">
        <w:rPr>
          <w:rFonts w:ascii="Times New Roman" w:hAnsi="Times New Roman" w:cs="Times New Roman"/>
          <w:sz w:val="24"/>
          <w:szCs w:val="24"/>
        </w:rPr>
        <w:t xml:space="preserve">(u nastavku: </w:t>
      </w:r>
      <w:r w:rsidR="00BF3E5E" w:rsidRPr="001C351D">
        <w:rPr>
          <w:rFonts w:ascii="Times New Roman" w:hAnsi="Times New Roman" w:cs="Times New Roman"/>
          <w:sz w:val="24"/>
          <w:szCs w:val="24"/>
        </w:rPr>
        <w:t>Koordinacija</w:t>
      </w:r>
      <w:r w:rsidRPr="001C351D">
        <w:rPr>
          <w:rFonts w:ascii="Times New Roman" w:hAnsi="Times New Roman" w:cs="Times New Roman"/>
          <w:sz w:val="24"/>
          <w:szCs w:val="24"/>
        </w:rPr>
        <w:t>), broj članova,</w:t>
      </w:r>
      <w:r w:rsidR="0094116B" w:rsidRPr="001C351D">
        <w:rPr>
          <w:rStyle w:val="article-text"/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 xml:space="preserve">djelokrug </w:t>
      </w:r>
      <w:r w:rsidR="001C351D" w:rsidRPr="001C351D">
        <w:rPr>
          <w:rFonts w:ascii="Times New Roman" w:hAnsi="Times New Roman" w:cs="Times New Roman"/>
          <w:sz w:val="24"/>
          <w:szCs w:val="24"/>
        </w:rPr>
        <w:t xml:space="preserve">i način </w:t>
      </w:r>
      <w:r w:rsidRPr="001C351D">
        <w:rPr>
          <w:rFonts w:ascii="Times New Roman" w:hAnsi="Times New Roman" w:cs="Times New Roman"/>
          <w:sz w:val="24"/>
          <w:szCs w:val="24"/>
        </w:rPr>
        <w:t xml:space="preserve">rada, </w:t>
      </w:r>
      <w:r w:rsidR="00442E37">
        <w:rPr>
          <w:rFonts w:ascii="Times New Roman" w:hAnsi="Times New Roman" w:cs="Times New Roman"/>
          <w:sz w:val="24"/>
          <w:szCs w:val="24"/>
        </w:rPr>
        <w:t xml:space="preserve">informiranje, </w:t>
      </w:r>
      <w:r w:rsidRPr="00302F95">
        <w:rPr>
          <w:rFonts w:ascii="Times New Roman" w:hAnsi="Times New Roman" w:cs="Times New Roman"/>
          <w:sz w:val="24"/>
          <w:szCs w:val="24"/>
        </w:rPr>
        <w:t>odnos prema Županijskoj skupštini i županu</w:t>
      </w:r>
      <w:r w:rsidR="00BF3E5E" w:rsidRPr="001C351D">
        <w:rPr>
          <w:rFonts w:ascii="Times New Roman" w:hAnsi="Times New Roman" w:cs="Times New Roman"/>
          <w:sz w:val="24"/>
          <w:szCs w:val="24"/>
        </w:rPr>
        <w:t xml:space="preserve">, </w:t>
      </w:r>
      <w:r w:rsidRPr="001C351D">
        <w:rPr>
          <w:rFonts w:ascii="Times New Roman" w:hAnsi="Times New Roman" w:cs="Times New Roman"/>
          <w:sz w:val="24"/>
          <w:szCs w:val="24"/>
        </w:rPr>
        <w:t xml:space="preserve">način financiranja rada, osiguravanje prostornih i drugih uvjeta za rad </w:t>
      </w:r>
      <w:r w:rsidR="00BF3E5E" w:rsidRPr="001C351D">
        <w:rPr>
          <w:rFonts w:ascii="Times New Roman" w:hAnsi="Times New Roman" w:cs="Times New Roman"/>
          <w:sz w:val="24"/>
          <w:szCs w:val="24"/>
        </w:rPr>
        <w:t>Koordinacije</w:t>
      </w:r>
      <w:r w:rsidR="00442E37"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 xml:space="preserve">te ostala pitanja od značenja za rad </w:t>
      </w:r>
      <w:r w:rsidR="00BF3E5E" w:rsidRPr="001C351D">
        <w:rPr>
          <w:rFonts w:ascii="Times New Roman" w:hAnsi="Times New Roman" w:cs="Times New Roman"/>
          <w:sz w:val="24"/>
          <w:szCs w:val="24"/>
        </w:rPr>
        <w:t>Koordinacije</w:t>
      </w:r>
      <w:r w:rsidRPr="001C351D">
        <w:rPr>
          <w:rFonts w:ascii="Times New Roman" w:hAnsi="Times New Roman" w:cs="Times New Roman"/>
          <w:sz w:val="24"/>
          <w:szCs w:val="24"/>
        </w:rPr>
        <w:t>.</w:t>
      </w:r>
    </w:p>
    <w:p w14:paraId="407C706C" w14:textId="77777777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224A884" w14:textId="4AA95C9D" w:rsidR="00AA5C6D" w:rsidRPr="001C351D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Izrazi koji se koriste u ovoj Odluci, a imaju rodno značenje koriste se neutralno i odnose se jednako na muški i ženski spol.</w:t>
      </w:r>
    </w:p>
    <w:p w14:paraId="3241ED5E" w14:textId="77777777" w:rsidR="00BF3E5E" w:rsidRPr="001C351D" w:rsidRDefault="00BF3E5E" w:rsidP="00BF3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BFFE005" w14:textId="561EECA3" w:rsidR="00BF3E5E" w:rsidRPr="001C351D" w:rsidRDefault="00BF3E5E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 xml:space="preserve">Koordinacija je savjetodavno tijelo Županijske skupštine </w:t>
      </w:r>
      <w:r w:rsidRPr="001C351D">
        <w:rPr>
          <w:rFonts w:ascii="Times New Roman" w:eastAsia="MS Mincho" w:hAnsi="Times New Roman" w:cs="Times New Roman"/>
          <w:sz w:val="24"/>
          <w:szCs w:val="24"/>
        </w:rPr>
        <w:t>za pitanja ljudskih prava u Varaždinskoj županiji.</w:t>
      </w:r>
    </w:p>
    <w:p w14:paraId="0361B376" w14:textId="20E7FBFC" w:rsidR="00AA5C6D" w:rsidRPr="001C351D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II. SASTAV </w:t>
      </w:r>
      <w:r w:rsidR="00E567B6" w:rsidRPr="001C351D">
        <w:rPr>
          <w:rFonts w:ascii="Times New Roman" w:hAnsi="Times New Roman" w:cs="Times New Roman"/>
          <w:b/>
          <w:bCs/>
          <w:sz w:val="24"/>
          <w:szCs w:val="24"/>
        </w:rPr>
        <w:t>I MANDAT ČLANOVA KOORDINACIJE</w:t>
      </w:r>
    </w:p>
    <w:p w14:paraId="440E4FED" w14:textId="0DBF0FC5" w:rsidR="00BF3E5E" w:rsidRPr="001C351D" w:rsidRDefault="00BF3E5E" w:rsidP="00450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3F015D25" w14:textId="4B794227" w:rsidR="00BF3E5E" w:rsidRPr="001C351D" w:rsidRDefault="00BF3E5E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Koordinacija za ljudska prava ima predsjednika, zamjenika predsjednika i </w:t>
      </w:r>
      <w:r w:rsidR="00815D86">
        <w:rPr>
          <w:rFonts w:ascii="Times New Roman" w:eastAsia="MS Mincho" w:hAnsi="Times New Roman"/>
          <w:lang w:val="hr-HR"/>
        </w:rPr>
        <w:t>9</w:t>
      </w:r>
      <w:r w:rsidRPr="001C351D">
        <w:rPr>
          <w:rFonts w:ascii="Times New Roman" w:eastAsia="MS Mincho" w:hAnsi="Times New Roman"/>
          <w:lang w:val="hr-HR"/>
        </w:rPr>
        <w:t xml:space="preserve"> članova.</w:t>
      </w:r>
    </w:p>
    <w:p w14:paraId="325F1D93" w14:textId="77777777" w:rsidR="00BF3E5E" w:rsidRPr="001C351D" w:rsidRDefault="00BF3E5E" w:rsidP="00BF3E5E">
      <w:pPr>
        <w:pStyle w:val="Obinitekst"/>
        <w:ind w:firstLine="708"/>
        <w:jc w:val="both"/>
        <w:rPr>
          <w:rFonts w:ascii="Times New Roman" w:eastAsia="MS Mincho" w:hAnsi="Times New Roman"/>
          <w:lang w:val="hr-HR"/>
        </w:rPr>
      </w:pPr>
    </w:p>
    <w:p w14:paraId="05FE4EAC" w14:textId="0CF19852" w:rsidR="00BF3E5E" w:rsidRDefault="00BF3E5E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Članove koordinacije imenuje Županijska skupština </w:t>
      </w:r>
      <w:r w:rsidR="0071766F" w:rsidRPr="001C351D">
        <w:rPr>
          <w:rFonts w:ascii="Times New Roman" w:eastAsia="MS Mincho" w:hAnsi="Times New Roman"/>
          <w:lang w:val="hr-HR"/>
        </w:rPr>
        <w:t>posebnim rješenjem.</w:t>
      </w:r>
    </w:p>
    <w:p w14:paraId="5E0E0129" w14:textId="77777777" w:rsidR="00C81B89" w:rsidRPr="001C351D" w:rsidRDefault="00C81B89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368017CE" w14:textId="77777777" w:rsidR="00565D8E" w:rsidRPr="001C351D" w:rsidRDefault="00565D8E" w:rsidP="00565D8E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Mandat članovima </w:t>
      </w:r>
      <w:r>
        <w:rPr>
          <w:rFonts w:ascii="Times New Roman" w:eastAsia="MS Mincho" w:hAnsi="Times New Roman"/>
          <w:lang w:val="hr-HR"/>
        </w:rPr>
        <w:t>Povjerenstva</w:t>
      </w:r>
      <w:r w:rsidRPr="001C351D">
        <w:rPr>
          <w:rFonts w:ascii="Times New Roman" w:eastAsia="MS Mincho" w:hAnsi="Times New Roman"/>
          <w:lang w:val="hr-HR"/>
        </w:rPr>
        <w:t xml:space="preserve"> </w:t>
      </w:r>
      <w:r>
        <w:rPr>
          <w:rFonts w:ascii="Times New Roman" w:eastAsia="MS Mincho" w:hAnsi="Times New Roman"/>
          <w:lang w:val="hr-HR"/>
        </w:rPr>
        <w:t xml:space="preserve">počinje datumom donošenja rješenja i </w:t>
      </w:r>
      <w:r w:rsidRPr="001C351D">
        <w:rPr>
          <w:rFonts w:ascii="Times New Roman" w:eastAsia="MS Mincho" w:hAnsi="Times New Roman"/>
          <w:lang w:val="hr-HR"/>
        </w:rPr>
        <w:t xml:space="preserve">traje do isteka mandata </w:t>
      </w:r>
      <w:r>
        <w:rPr>
          <w:rFonts w:ascii="Times New Roman" w:eastAsia="MS Mincho" w:hAnsi="Times New Roman"/>
          <w:lang w:val="hr-HR"/>
        </w:rPr>
        <w:t xml:space="preserve"> </w:t>
      </w:r>
      <w:r w:rsidRPr="001C351D">
        <w:rPr>
          <w:rFonts w:ascii="Times New Roman" w:eastAsia="MS Mincho" w:hAnsi="Times New Roman"/>
          <w:lang w:val="hr-HR"/>
        </w:rPr>
        <w:t>saziva Županijske skupštine</w:t>
      </w:r>
      <w:r>
        <w:rPr>
          <w:rFonts w:ascii="Times New Roman" w:eastAsia="MS Mincho" w:hAnsi="Times New Roman"/>
          <w:lang w:val="hr-HR"/>
        </w:rPr>
        <w:t xml:space="preserve"> koja ih je imenovala</w:t>
      </w:r>
      <w:r w:rsidRPr="001C351D">
        <w:rPr>
          <w:rFonts w:ascii="Times New Roman" w:eastAsia="MS Mincho" w:hAnsi="Times New Roman"/>
          <w:lang w:val="hr-HR"/>
        </w:rPr>
        <w:t>.</w:t>
      </w:r>
    </w:p>
    <w:p w14:paraId="2D24DF8B" w14:textId="77777777" w:rsidR="00E567B6" w:rsidRPr="001C351D" w:rsidRDefault="00E567B6" w:rsidP="00BF3E5E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224579E5" w14:textId="00B53239" w:rsidR="00AA5C6D" w:rsidRPr="001C351D" w:rsidRDefault="0071766F" w:rsidP="00595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 III. DJELOKRUG I NAČIN RADA </w:t>
      </w:r>
    </w:p>
    <w:p w14:paraId="367C2BC3" w14:textId="77777777" w:rsidR="00AA5C6D" w:rsidRPr="001C351D" w:rsidRDefault="00AA5C6D" w:rsidP="00124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55F7FA74" w14:textId="77777777" w:rsidR="0071766F" w:rsidRPr="001C351D" w:rsidRDefault="0071766F" w:rsidP="00420951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>Koordinacija ima slijedeće zadaće:</w:t>
      </w:r>
    </w:p>
    <w:p w14:paraId="25501091" w14:textId="77777777" w:rsidR="0071766F" w:rsidRPr="001C351D" w:rsidRDefault="0071766F" w:rsidP="0071766F">
      <w:pPr>
        <w:pStyle w:val="Obinitekst"/>
        <w:numPr>
          <w:ilvl w:val="0"/>
          <w:numId w:val="1"/>
        </w:numPr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prikuplja podatke o stanju ljudskih prava i sloboda i prava nacionalnih manjina na području </w:t>
      </w:r>
      <w:smartTag w:uri="urn:schemas-microsoft-com:office:smarttags" w:element="PersonName">
        <w:r w:rsidRPr="001C351D">
          <w:rPr>
            <w:rFonts w:ascii="Times New Roman" w:eastAsia="MS Mincho" w:hAnsi="Times New Roman"/>
            <w:lang w:val="hr-HR"/>
          </w:rPr>
          <w:t>Župan</w:t>
        </w:r>
      </w:smartTag>
      <w:r w:rsidRPr="001C351D">
        <w:rPr>
          <w:rFonts w:ascii="Times New Roman" w:eastAsia="MS Mincho" w:hAnsi="Times New Roman"/>
          <w:lang w:val="hr-HR"/>
        </w:rPr>
        <w:t>ije i razmatra ih na sjednicama,</w:t>
      </w:r>
    </w:p>
    <w:p w14:paraId="0B98535C" w14:textId="77777777" w:rsidR="0071766F" w:rsidRPr="001C351D" w:rsidRDefault="0071766F" w:rsidP="0071766F">
      <w:pPr>
        <w:pStyle w:val="Obinitekst"/>
        <w:numPr>
          <w:ilvl w:val="0"/>
          <w:numId w:val="1"/>
        </w:numPr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upozorava nadležna tijela </w:t>
      </w:r>
      <w:smartTag w:uri="urn:schemas-microsoft-com:office:smarttags" w:element="PersonName">
        <w:r w:rsidRPr="001C351D">
          <w:rPr>
            <w:rFonts w:ascii="Times New Roman" w:eastAsia="MS Mincho" w:hAnsi="Times New Roman"/>
            <w:lang w:val="hr-HR"/>
          </w:rPr>
          <w:t>Župan</w:t>
        </w:r>
      </w:smartTag>
      <w:r w:rsidRPr="001C351D">
        <w:rPr>
          <w:rFonts w:ascii="Times New Roman" w:eastAsia="MS Mincho" w:hAnsi="Times New Roman"/>
          <w:lang w:val="hr-HR"/>
        </w:rPr>
        <w:t>ije na pojedine slučajeve kršenja ljudskih prava  te predlaže rješenja,</w:t>
      </w:r>
    </w:p>
    <w:p w14:paraId="6DC2AB3D" w14:textId="77777777" w:rsidR="0071766F" w:rsidRPr="001C351D" w:rsidRDefault="0071766F" w:rsidP="0071766F">
      <w:pPr>
        <w:pStyle w:val="Obinitekst"/>
        <w:numPr>
          <w:ilvl w:val="0"/>
          <w:numId w:val="1"/>
        </w:numPr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predlaže  i provodi aktivnosti na promicanju ljudskih prava i poboljšanje zaštite ljudskih prava na području </w:t>
      </w:r>
      <w:smartTag w:uri="urn:schemas-microsoft-com:office:smarttags" w:element="PersonName">
        <w:r w:rsidRPr="001C351D">
          <w:rPr>
            <w:rFonts w:ascii="Times New Roman" w:eastAsia="MS Mincho" w:hAnsi="Times New Roman"/>
            <w:lang w:val="hr-HR"/>
          </w:rPr>
          <w:t>Župan</w:t>
        </w:r>
      </w:smartTag>
      <w:r w:rsidRPr="001C351D">
        <w:rPr>
          <w:rFonts w:ascii="Times New Roman" w:eastAsia="MS Mincho" w:hAnsi="Times New Roman"/>
          <w:lang w:val="hr-HR"/>
        </w:rPr>
        <w:t>ije, u svim segmentima ljudskih prava,</w:t>
      </w:r>
    </w:p>
    <w:p w14:paraId="6030338D" w14:textId="03B8E175" w:rsidR="0071766F" w:rsidRPr="001C351D" w:rsidRDefault="0071766F" w:rsidP="0071766F">
      <w:pPr>
        <w:pStyle w:val="Obinitekst"/>
        <w:numPr>
          <w:ilvl w:val="0"/>
          <w:numId w:val="1"/>
        </w:numPr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provodi  </w:t>
      </w:r>
      <w:r w:rsidR="00815D86">
        <w:rPr>
          <w:rFonts w:ascii="Times New Roman" w:eastAsia="MS Mincho" w:hAnsi="Times New Roman"/>
          <w:lang w:val="hr-HR"/>
        </w:rPr>
        <w:t>n</w:t>
      </w:r>
      <w:r w:rsidR="00420951" w:rsidRPr="001C351D">
        <w:rPr>
          <w:rFonts w:ascii="Times New Roman" w:eastAsia="MS Mincho" w:hAnsi="Times New Roman"/>
          <w:lang w:val="hr-HR"/>
        </w:rPr>
        <w:t>acionaln</w:t>
      </w:r>
      <w:r w:rsidR="00815D86">
        <w:rPr>
          <w:rFonts w:ascii="Times New Roman" w:eastAsia="MS Mincho" w:hAnsi="Times New Roman"/>
          <w:lang w:val="hr-HR"/>
        </w:rPr>
        <w:t>e</w:t>
      </w:r>
      <w:r w:rsidR="00420951" w:rsidRPr="001C351D">
        <w:rPr>
          <w:rFonts w:ascii="Times New Roman" w:eastAsia="MS Mincho" w:hAnsi="Times New Roman"/>
          <w:lang w:val="hr-HR"/>
        </w:rPr>
        <w:t xml:space="preserve"> </w:t>
      </w:r>
      <w:r w:rsidR="00815D86">
        <w:rPr>
          <w:rFonts w:ascii="Times New Roman" w:eastAsia="MS Mincho" w:hAnsi="Times New Roman"/>
          <w:lang w:val="hr-HR"/>
        </w:rPr>
        <w:t>dokumente</w:t>
      </w:r>
      <w:r w:rsidR="00420951" w:rsidRPr="001C351D">
        <w:rPr>
          <w:rFonts w:ascii="Times New Roman" w:eastAsia="MS Mincho" w:hAnsi="Times New Roman"/>
          <w:lang w:val="hr-HR"/>
        </w:rPr>
        <w:t xml:space="preserve"> zaštite i promicanja ljudskih prava i suzbijanja diskriminacije</w:t>
      </w:r>
      <w:r w:rsidRPr="001C351D">
        <w:rPr>
          <w:rFonts w:ascii="Times New Roman" w:eastAsia="MS Mincho" w:hAnsi="Times New Roman"/>
          <w:lang w:val="hr-HR"/>
        </w:rPr>
        <w:t>, u skladu s nadležnostima,</w:t>
      </w:r>
    </w:p>
    <w:p w14:paraId="343693BF" w14:textId="77777777" w:rsidR="0071766F" w:rsidRPr="001C351D" w:rsidRDefault="0071766F" w:rsidP="0071766F">
      <w:pPr>
        <w:pStyle w:val="Obinitekst"/>
        <w:numPr>
          <w:ilvl w:val="0"/>
          <w:numId w:val="1"/>
        </w:numPr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>organizira  seminare i druge oblike  edukacije o ljudskim pravima,</w:t>
      </w:r>
    </w:p>
    <w:p w14:paraId="2CCED2F7" w14:textId="77777777" w:rsidR="0071766F" w:rsidRPr="001C351D" w:rsidRDefault="0071766F" w:rsidP="0071766F">
      <w:pPr>
        <w:pStyle w:val="Obinitekst"/>
        <w:numPr>
          <w:ilvl w:val="0"/>
          <w:numId w:val="1"/>
        </w:numPr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>rješava predstavke građana,</w:t>
      </w:r>
    </w:p>
    <w:p w14:paraId="158019A3" w14:textId="77777777" w:rsidR="0071766F" w:rsidRPr="001C351D" w:rsidRDefault="0071766F" w:rsidP="0071766F">
      <w:pPr>
        <w:pStyle w:val="Obinitekst"/>
        <w:numPr>
          <w:ilvl w:val="0"/>
          <w:numId w:val="1"/>
        </w:numPr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>surađuje s organizacijama civilnog društva koje se bave ljudskim pravima, pučkim pravobraniteljem i ostalim   tijelima,</w:t>
      </w:r>
    </w:p>
    <w:p w14:paraId="6E6435C3" w14:textId="77777777" w:rsidR="0071766F" w:rsidRPr="001C351D" w:rsidRDefault="0071766F" w:rsidP="0071766F">
      <w:pPr>
        <w:pStyle w:val="Obinitekst"/>
        <w:numPr>
          <w:ilvl w:val="0"/>
          <w:numId w:val="1"/>
        </w:numPr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>obavlja i ostale  poslove, sukladno  zadaćama određenim ovom Odlukom i Nacionalnim dokumentima iz područja  zaštite ljudskih prava.</w:t>
      </w:r>
    </w:p>
    <w:p w14:paraId="3B7C6C38" w14:textId="77777777" w:rsidR="005950E9" w:rsidRPr="001C351D" w:rsidRDefault="005950E9" w:rsidP="00980189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547D2B06" w14:textId="2FD7BFE2" w:rsidR="005950E9" w:rsidRPr="001C351D" w:rsidRDefault="005950E9" w:rsidP="005950E9">
      <w:pPr>
        <w:pStyle w:val="Odlomakpopisa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965063D" w14:textId="599BAAC2" w:rsidR="005950E9" w:rsidRPr="001C351D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>Koordinacija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održava sjednice </w:t>
      </w:r>
      <w:r w:rsidR="0044405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 potrebi, a 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</w:t>
      </w:r>
      <w:r w:rsidR="0044405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dvaput godišnje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Pr="001C351D">
        <w:rPr>
          <w:rFonts w:ascii="Times New Roman" w:eastAsia="MS Mincho" w:hAnsi="Times New Roman" w:cs="Times New Roman"/>
          <w:sz w:val="24"/>
          <w:szCs w:val="24"/>
        </w:rPr>
        <w:t>Koordinacija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se može održati i elektroničkim putem.</w:t>
      </w:r>
    </w:p>
    <w:p w14:paraId="33AD4DB8" w14:textId="77777777" w:rsidR="005950E9" w:rsidRPr="001C351D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A8B538E" w14:textId="77777777" w:rsidR="005950E9" w:rsidRPr="001C351D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Članovima </w:t>
      </w:r>
      <w:r w:rsidRPr="001C351D">
        <w:rPr>
          <w:rFonts w:ascii="Times New Roman" w:eastAsia="MS Mincho" w:hAnsi="Times New Roman" w:cs="Times New Roman"/>
          <w:sz w:val="24"/>
          <w:szCs w:val="24"/>
        </w:rPr>
        <w:t>Koordinacije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ne mogu nazočiti sjednici koja se održava fizički omogućit će se, sukladno tehničkim i organizacijskim mogućnostima, sudjelovanje na sjednici elektroničkim putem, odnosno audio i/ili videokonferencijskim putem.</w:t>
      </w:r>
    </w:p>
    <w:p w14:paraId="6E111B8A" w14:textId="77777777" w:rsidR="005950E9" w:rsidRPr="001C351D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5A7CBD" w14:textId="77777777" w:rsidR="005950E9" w:rsidRPr="001C351D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 </w:t>
      </w:r>
      <w:r w:rsidRPr="001C351D">
        <w:rPr>
          <w:rFonts w:ascii="Times New Roman" w:eastAsia="MS Mincho" w:hAnsi="Times New Roman" w:cs="Times New Roman"/>
          <w:sz w:val="24"/>
          <w:szCs w:val="24"/>
        </w:rPr>
        <w:t>Koordinacije</w:t>
      </w: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će na sjednici sudjelovati elektroničkim putem, odnosno putem audio i/ili videokonferencijskim putem sukladno stavku 3. ovoga članka o tome će predsjednika obavijestiti najkasnije tri dana prije održavanja sjednice.</w:t>
      </w:r>
    </w:p>
    <w:p w14:paraId="2DA0A546" w14:textId="77777777" w:rsidR="005950E9" w:rsidRPr="001C351D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ECE2E1D" w14:textId="413DD734" w:rsidR="005950E9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Sjednice Koordinacije saziva i njima predsjeda predsjednik a u njegovom odsustvu zamjenik predsjednika.</w:t>
      </w:r>
    </w:p>
    <w:p w14:paraId="21732128" w14:textId="77777777" w:rsidR="00981787" w:rsidRPr="001C351D" w:rsidRDefault="00981787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CBBA5F" w14:textId="7DE96AA1" w:rsidR="005950E9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C35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Predsjednik Koordinacije dužan je sazvati sjednicu Koordinacije na prijedlog najmanje 1/3 članova Koordinacije.</w:t>
      </w:r>
    </w:p>
    <w:p w14:paraId="1BFC8F42" w14:textId="77777777" w:rsidR="00981787" w:rsidRDefault="00981787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761F58" w14:textId="77777777" w:rsidR="00F1480B" w:rsidRPr="001C351D" w:rsidRDefault="00F1480B" w:rsidP="00F14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48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Članovi Povjerenstva donose svoje odluke većinom glasova prisutnih članova.</w:t>
      </w:r>
    </w:p>
    <w:p w14:paraId="49D1D52F" w14:textId="77777777" w:rsidR="005950E9" w:rsidRPr="001C351D" w:rsidRDefault="005950E9" w:rsidP="005950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3A1FE9" w14:textId="34B768C9" w:rsidR="00980189" w:rsidRPr="001C351D" w:rsidRDefault="00980189" w:rsidP="0098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IV. INFORMIRANJE</w:t>
      </w:r>
    </w:p>
    <w:p w14:paraId="3ADED213" w14:textId="77777777" w:rsidR="00980189" w:rsidRPr="001C351D" w:rsidRDefault="00980189" w:rsidP="009801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5C0BA8" w14:textId="228FC502" w:rsidR="005950E9" w:rsidRPr="001C351D" w:rsidRDefault="005950E9" w:rsidP="00595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1B243C4A" w14:textId="112DEDE9" w:rsidR="00C341C0" w:rsidRPr="001C351D" w:rsidRDefault="00C341C0" w:rsidP="00C341C0">
      <w:pPr>
        <w:pStyle w:val="Obinitekst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>Koordinacija Županijskoj skupštini podnosi izvješće o radu jednom godišnje.</w:t>
      </w:r>
    </w:p>
    <w:p w14:paraId="13DC7794" w14:textId="77777777" w:rsidR="00980189" w:rsidRPr="001C351D" w:rsidRDefault="00980189" w:rsidP="00C341C0">
      <w:pPr>
        <w:pStyle w:val="Obinitekst"/>
        <w:jc w:val="both"/>
        <w:rPr>
          <w:rFonts w:ascii="Times New Roman" w:eastAsia="MS Mincho" w:hAnsi="Times New Roman"/>
          <w:lang w:val="hr-HR"/>
        </w:rPr>
      </w:pPr>
    </w:p>
    <w:p w14:paraId="6EBF5351" w14:textId="77777777" w:rsidR="00F86B5F" w:rsidRDefault="00F86B5F">
      <w:pPr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MS Mincho" w:hAnsi="Times New Roman"/>
          <w:b/>
          <w:bCs/>
        </w:rPr>
        <w:br w:type="page"/>
      </w:r>
    </w:p>
    <w:p w14:paraId="500F66DC" w14:textId="2E723746" w:rsidR="00C341C0" w:rsidRPr="001C351D" w:rsidRDefault="00C341C0" w:rsidP="00C341C0">
      <w:pPr>
        <w:pStyle w:val="Obinitekst"/>
        <w:jc w:val="center"/>
        <w:rPr>
          <w:rFonts w:ascii="Times New Roman" w:eastAsia="MS Mincho" w:hAnsi="Times New Roman"/>
          <w:b/>
          <w:bCs/>
          <w:lang w:val="hr-HR"/>
        </w:rPr>
      </w:pPr>
      <w:r w:rsidRPr="001C351D">
        <w:rPr>
          <w:rFonts w:ascii="Times New Roman" w:eastAsia="MS Mincho" w:hAnsi="Times New Roman"/>
          <w:b/>
          <w:bCs/>
          <w:lang w:val="hr-HR"/>
        </w:rPr>
        <w:t>Članak 9.</w:t>
      </w:r>
    </w:p>
    <w:p w14:paraId="26F11482" w14:textId="77777777" w:rsidR="00C341C0" w:rsidRPr="001C351D" w:rsidRDefault="00C341C0" w:rsidP="00C341C0">
      <w:pPr>
        <w:pStyle w:val="Obinitekst"/>
        <w:jc w:val="center"/>
        <w:rPr>
          <w:rFonts w:ascii="Times New Roman" w:eastAsia="MS Mincho" w:hAnsi="Times New Roman"/>
          <w:b/>
          <w:bCs/>
          <w:lang w:val="hr-HR"/>
        </w:rPr>
      </w:pPr>
    </w:p>
    <w:p w14:paraId="55892385" w14:textId="27D58BC5" w:rsidR="005A7D7A" w:rsidRPr="005A7D7A" w:rsidRDefault="00F1480B" w:rsidP="005A7D7A">
      <w:pPr>
        <w:jc w:val="both"/>
        <w:rPr>
          <w:rFonts w:ascii="Times New Roman" w:hAnsi="Times New Roman" w:cs="Times New Roman"/>
          <w:sz w:val="24"/>
          <w:szCs w:val="24"/>
        </w:rPr>
      </w:pPr>
      <w:r w:rsidRPr="00F1480B">
        <w:rPr>
          <w:rFonts w:ascii="Times New Roman" w:hAnsi="Times New Roman" w:cs="Times New Roman"/>
          <w:sz w:val="24"/>
          <w:szCs w:val="24"/>
        </w:rPr>
        <w:t>Stručne i administrativne poslove za Povjerenstva obavlja upravni odjel sukladno nadležnosti određenoj odlukom o upravnim tijelima.</w:t>
      </w:r>
    </w:p>
    <w:p w14:paraId="6298BC3B" w14:textId="5C4D6751" w:rsidR="00E567B6" w:rsidRPr="001C351D" w:rsidRDefault="00E567B6" w:rsidP="00E56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V. FINANCIRANJE</w:t>
      </w:r>
    </w:p>
    <w:p w14:paraId="1A6B1CA8" w14:textId="2DF53040" w:rsidR="00E567B6" w:rsidRPr="001C351D" w:rsidRDefault="00E567B6" w:rsidP="00E56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C2EC9" w:rsidRPr="001C351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A1EEE1" w14:textId="75C8395D" w:rsidR="00F1480B" w:rsidRPr="001C351D" w:rsidRDefault="00F1480B" w:rsidP="00F1480B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Članovi </w:t>
      </w:r>
      <w:r w:rsidRPr="00C526B5"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 imaju pravo na naknadu za svoj rad na sjednici</w:t>
      </w:r>
      <w:r>
        <w:rPr>
          <w:rStyle w:val="article-text"/>
          <w:rFonts w:ascii="Times New Roman" w:hAnsi="Times New Roman" w:cs="Times New Roman"/>
          <w:sz w:val="24"/>
          <w:szCs w:val="24"/>
        </w:rPr>
        <w:t xml:space="preserve"> sukladno 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 xml:space="preserve">važećoj </w:t>
      </w:r>
      <w:r w:rsidRPr="00C526B5">
        <w:rPr>
          <w:rFonts w:ascii="Times New Roman" w:hAnsi="Times New Roman" w:cs="Times New Roman"/>
          <w:sz w:val="24"/>
          <w:szCs w:val="24"/>
        </w:rPr>
        <w:t>Odluci o naknadama vijećnicima i članovima radnih tijela Županijske skupštine Varaždinske županije („Službeni vjesnik Varaždinske županije“ broj 6/11</w:t>
      </w:r>
      <w:r w:rsidR="0035246C">
        <w:rPr>
          <w:rFonts w:ascii="Times New Roman" w:hAnsi="Times New Roman" w:cs="Times New Roman"/>
          <w:sz w:val="24"/>
          <w:szCs w:val="24"/>
        </w:rPr>
        <w:t>.</w:t>
      </w:r>
      <w:r w:rsidRPr="00C526B5">
        <w:rPr>
          <w:rFonts w:ascii="Times New Roman" w:hAnsi="Times New Roman" w:cs="Times New Roman"/>
          <w:sz w:val="24"/>
          <w:szCs w:val="24"/>
        </w:rPr>
        <w:t xml:space="preserve"> i 11/21.)</w:t>
      </w:r>
      <w:r w:rsidRPr="00C526B5">
        <w:rPr>
          <w:rStyle w:val="article-text"/>
          <w:rFonts w:ascii="Times New Roman" w:hAnsi="Times New Roman" w:cs="Times New Roman"/>
          <w:sz w:val="24"/>
          <w:szCs w:val="24"/>
        </w:rPr>
        <w:t>.</w:t>
      </w:r>
    </w:p>
    <w:p w14:paraId="1B5625DA" w14:textId="77777777" w:rsidR="00F1480B" w:rsidRPr="001C351D" w:rsidRDefault="00F1480B" w:rsidP="00F1480B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Financijska sredstva za rad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osiguravaju se u Proračunu Varaždinske županije.</w:t>
      </w:r>
    </w:p>
    <w:p w14:paraId="52F6D644" w14:textId="77777777" w:rsidR="00F1480B" w:rsidRPr="001C351D" w:rsidRDefault="00F1480B" w:rsidP="00F1480B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Varaždinska županija osigurava prostor </w:t>
      </w:r>
      <w:r>
        <w:rPr>
          <w:rFonts w:ascii="Times New Roman" w:eastAsia="MS Mincho" w:hAnsi="Times New Roman" w:cs="Times New Roman"/>
          <w:sz w:val="24"/>
          <w:szCs w:val="24"/>
        </w:rPr>
        <w:t>Povjerenstva</w:t>
      </w:r>
      <w:r w:rsidRPr="001C351D">
        <w:rPr>
          <w:rFonts w:ascii="Times New Roman" w:eastAsia="MS Mincho" w:hAnsi="Times New Roman" w:cs="Times New Roman"/>
          <w:sz w:val="24"/>
          <w:szCs w:val="24"/>
        </w:rPr>
        <w:t xml:space="preserve"> za održavanje sjednica.</w:t>
      </w:r>
    </w:p>
    <w:p w14:paraId="088E5A83" w14:textId="6441FFF5" w:rsidR="005950E9" w:rsidRPr="001C351D" w:rsidRDefault="00E567B6" w:rsidP="0094116B">
      <w:pPr>
        <w:pStyle w:val="Obinitekst"/>
        <w:ind w:firstLine="708"/>
        <w:jc w:val="both"/>
        <w:rPr>
          <w:rFonts w:ascii="Times New Roman" w:eastAsia="MS Mincho" w:hAnsi="Times New Roman"/>
          <w:lang w:val="hr-HR"/>
        </w:rPr>
      </w:pPr>
      <w:r w:rsidRPr="001C351D">
        <w:rPr>
          <w:rFonts w:ascii="Times New Roman" w:eastAsia="MS Mincho" w:hAnsi="Times New Roman"/>
          <w:lang w:val="hr-HR"/>
        </w:rPr>
        <w:t xml:space="preserve">                                                         </w:t>
      </w:r>
    </w:p>
    <w:p w14:paraId="30E6CE60" w14:textId="21D42FFF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VI. OSTALA PITANJA</w:t>
      </w:r>
    </w:p>
    <w:p w14:paraId="09A4F465" w14:textId="2E1C3513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1C351D" w:rsidRPr="001C35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81D8AC" w14:textId="52011093" w:rsidR="003B5C11" w:rsidRPr="001C351D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F86B5F">
        <w:rPr>
          <w:rFonts w:ascii="Times New Roman" w:hAnsi="Times New Roman" w:cs="Times New Roman"/>
          <w:sz w:val="24"/>
          <w:szCs w:val="24"/>
        </w:rPr>
        <w:t xml:space="preserve">Na ostala pitanja koja nisu obuhvaćena ovom Odlukom </w:t>
      </w:r>
      <w:r w:rsidR="0094116B" w:rsidRPr="00F86B5F">
        <w:rPr>
          <w:rFonts w:ascii="Times New Roman" w:hAnsi="Times New Roman" w:cs="Times New Roman"/>
          <w:sz w:val="24"/>
          <w:szCs w:val="24"/>
        </w:rPr>
        <w:t xml:space="preserve">primjenjuje se </w:t>
      </w:r>
      <w:r w:rsidRPr="00F86B5F">
        <w:rPr>
          <w:rFonts w:ascii="Times New Roman" w:hAnsi="Times New Roman" w:cs="Times New Roman"/>
          <w:sz w:val="24"/>
          <w:szCs w:val="24"/>
        </w:rPr>
        <w:t>Statut Varaždinske županije</w:t>
      </w:r>
      <w:r w:rsidR="00C03CA5" w:rsidRPr="00F86B5F">
        <w:rPr>
          <w:rFonts w:ascii="Times New Roman" w:hAnsi="Times New Roman" w:cs="Times New Roman"/>
          <w:sz w:val="24"/>
          <w:szCs w:val="24"/>
        </w:rPr>
        <w:t xml:space="preserve"> </w:t>
      </w:r>
      <w:r w:rsidRPr="00F86B5F">
        <w:rPr>
          <w:rFonts w:ascii="Times New Roman" w:hAnsi="Times New Roman" w:cs="Times New Roman"/>
          <w:sz w:val="24"/>
          <w:szCs w:val="24"/>
        </w:rPr>
        <w:t>te Poslovnik o radu Županijske skupštine.</w:t>
      </w:r>
    </w:p>
    <w:p w14:paraId="07812F90" w14:textId="3E3A3CD5" w:rsidR="0066267E" w:rsidRPr="001C351D" w:rsidRDefault="003B5C11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66267E" w:rsidRPr="001C351D">
        <w:rPr>
          <w:rFonts w:ascii="Times New Roman" w:hAnsi="Times New Roman" w:cs="Times New Roman"/>
          <w:b/>
          <w:bCs/>
          <w:sz w:val="24"/>
          <w:szCs w:val="24"/>
        </w:rPr>
        <w:t>. PRIJELAZNE I ZAVRŠNE ODREDBE</w:t>
      </w:r>
    </w:p>
    <w:p w14:paraId="020A5266" w14:textId="23FDC06E" w:rsidR="0066267E" w:rsidRPr="001C351D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F148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A3F295" w14:textId="02711D26" w:rsidR="0066267E" w:rsidRPr="003B5C11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3B5C11">
        <w:rPr>
          <w:rFonts w:ascii="Times New Roman" w:hAnsi="Times New Roman" w:cs="Times New Roman"/>
          <w:sz w:val="24"/>
          <w:szCs w:val="24"/>
        </w:rPr>
        <w:t>Stupanjem na snagu ove Odluke prestaje važiti</w:t>
      </w:r>
      <w:r w:rsidR="00C03CA5" w:rsidRPr="003B5C11">
        <w:rPr>
          <w:rFonts w:ascii="Times New Roman" w:hAnsi="Times New Roman" w:cs="Times New Roman"/>
          <w:sz w:val="24"/>
          <w:szCs w:val="24"/>
        </w:rPr>
        <w:t xml:space="preserve"> </w:t>
      </w:r>
      <w:r w:rsidRPr="003B5C11">
        <w:rPr>
          <w:rFonts w:ascii="Times New Roman" w:hAnsi="Times New Roman" w:cs="Times New Roman"/>
          <w:sz w:val="24"/>
          <w:szCs w:val="24"/>
        </w:rPr>
        <w:t>Odluka o osnivanju</w:t>
      </w:r>
      <w:r w:rsidR="003B5C11" w:rsidRPr="003B5C11">
        <w:rPr>
          <w:rFonts w:ascii="Times New Roman" w:hAnsi="Times New Roman" w:cs="Times New Roman"/>
          <w:sz w:val="24"/>
          <w:szCs w:val="24"/>
        </w:rPr>
        <w:t xml:space="preserve"> </w:t>
      </w:r>
      <w:r w:rsidR="003B5C11" w:rsidRPr="003B5C11">
        <w:rPr>
          <w:rFonts w:ascii="Times New Roman" w:eastAsia="MS Mincho" w:hAnsi="Times New Roman"/>
          <w:sz w:val="24"/>
          <w:szCs w:val="24"/>
        </w:rPr>
        <w:t>Koordinacije za ljudska prava Varaždinske županije</w:t>
      </w:r>
      <w:r w:rsidRPr="003B5C11">
        <w:rPr>
          <w:rFonts w:ascii="Times New Roman" w:hAnsi="Times New Roman" w:cs="Times New Roman"/>
          <w:sz w:val="24"/>
          <w:szCs w:val="24"/>
        </w:rPr>
        <w:t xml:space="preserve"> (</w:t>
      </w:r>
      <w:r w:rsidR="002158E2" w:rsidRPr="003B5C11">
        <w:rPr>
          <w:rFonts w:ascii="Times New Roman" w:hAnsi="Times New Roman" w:cs="Times New Roman"/>
          <w:sz w:val="24"/>
          <w:szCs w:val="24"/>
        </w:rPr>
        <w:t>„</w:t>
      </w:r>
      <w:r w:rsidRPr="003B5C11">
        <w:rPr>
          <w:rFonts w:ascii="Times New Roman" w:hAnsi="Times New Roman" w:cs="Times New Roman"/>
          <w:sz w:val="24"/>
          <w:szCs w:val="24"/>
        </w:rPr>
        <w:t>Službeni vjesnik Varaždinske županije</w:t>
      </w:r>
      <w:r w:rsidR="002158E2" w:rsidRPr="003B5C11">
        <w:rPr>
          <w:rFonts w:ascii="Times New Roman" w:hAnsi="Times New Roman" w:cs="Times New Roman"/>
          <w:sz w:val="24"/>
          <w:szCs w:val="24"/>
        </w:rPr>
        <w:t>“</w:t>
      </w:r>
      <w:r w:rsidRPr="003B5C11">
        <w:rPr>
          <w:rFonts w:ascii="Times New Roman" w:hAnsi="Times New Roman" w:cs="Times New Roman"/>
          <w:sz w:val="24"/>
          <w:szCs w:val="24"/>
        </w:rPr>
        <w:t xml:space="preserve"> broj</w:t>
      </w:r>
      <w:r w:rsidR="002158E2" w:rsidRPr="003B5C11">
        <w:rPr>
          <w:rFonts w:ascii="Times New Roman" w:hAnsi="Times New Roman" w:cs="Times New Roman"/>
          <w:sz w:val="24"/>
          <w:szCs w:val="24"/>
        </w:rPr>
        <w:t xml:space="preserve"> </w:t>
      </w:r>
      <w:r w:rsidR="003B5C11" w:rsidRPr="003B5C11">
        <w:rPr>
          <w:rFonts w:ascii="Times New Roman" w:hAnsi="Times New Roman" w:cs="Times New Roman"/>
          <w:sz w:val="24"/>
          <w:szCs w:val="24"/>
        </w:rPr>
        <w:t>48</w:t>
      </w:r>
      <w:r w:rsidR="00C03CA5" w:rsidRPr="003B5C11">
        <w:rPr>
          <w:rFonts w:ascii="Times New Roman" w:hAnsi="Times New Roman" w:cs="Times New Roman"/>
          <w:sz w:val="24"/>
          <w:szCs w:val="24"/>
        </w:rPr>
        <w:t>/</w:t>
      </w:r>
      <w:r w:rsidR="003B5C11" w:rsidRPr="003B5C11">
        <w:rPr>
          <w:rFonts w:ascii="Times New Roman" w:hAnsi="Times New Roman" w:cs="Times New Roman"/>
          <w:sz w:val="24"/>
          <w:szCs w:val="24"/>
        </w:rPr>
        <w:t>09</w:t>
      </w:r>
      <w:r w:rsidR="00B97937" w:rsidRPr="003B5C11">
        <w:rPr>
          <w:rFonts w:ascii="Times New Roman" w:hAnsi="Times New Roman" w:cs="Times New Roman"/>
          <w:sz w:val="24"/>
          <w:szCs w:val="24"/>
        </w:rPr>
        <w:t>.</w:t>
      </w:r>
      <w:r w:rsidRPr="003B5C11">
        <w:rPr>
          <w:rFonts w:ascii="Times New Roman" w:hAnsi="Times New Roman" w:cs="Times New Roman"/>
          <w:sz w:val="24"/>
          <w:szCs w:val="24"/>
        </w:rPr>
        <w:t>)</w:t>
      </w:r>
      <w:r w:rsidR="002070A8">
        <w:rPr>
          <w:rFonts w:ascii="Times New Roman" w:hAnsi="Times New Roman" w:cs="Times New Roman"/>
          <w:sz w:val="24"/>
          <w:szCs w:val="24"/>
        </w:rPr>
        <w:t xml:space="preserve"> i Rješenje o imenovanju članova </w:t>
      </w:r>
      <w:r w:rsidR="002070A8" w:rsidRPr="003B5C11">
        <w:rPr>
          <w:rFonts w:ascii="Times New Roman" w:eastAsia="MS Mincho" w:hAnsi="Times New Roman"/>
          <w:sz w:val="24"/>
          <w:szCs w:val="24"/>
        </w:rPr>
        <w:t>Koordinacije za ljudska prava Varaždinske županije</w:t>
      </w:r>
      <w:r w:rsidR="002070A8">
        <w:rPr>
          <w:rFonts w:ascii="Times New Roman" w:eastAsia="MS Mincho" w:hAnsi="Times New Roman"/>
          <w:sz w:val="24"/>
          <w:szCs w:val="24"/>
        </w:rPr>
        <w:t xml:space="preserve"> </w:t>
      </w:r>
      <w:r w:rsidR="002070A8" w:rsidRPr="003B5C11">
        <w:rPr>
          <w:rFonts w:ascii="Times New Roman" w:hAnsi="Times New Roman" w:cs="Times New Roman"/>
          <w:sz w:val="24"/>
          <w:szCs w:val="24"/>
        </w:rPr>
        <w:t>(„Službeni vjesnik Varaždinske županije“ broj</w:t>
      </w:r>
      <w:r w:rsidR="002070A8">
        <w:rPr>
          <w:rFonts w:ascii="Times New Roman" w:hAnsi="Times New Roman" w:cs="Times New Roman"/>
          <w:sz w:val="24"/>
          <w:szCs w:val="24"/>
        </w:rPr>
        <w:t xml:space="preserve"> 96/21. i 20/24.)</w:t>
      </w:r>
      <w:r w:rsidRPr="003B5C11">
        <w:rPr>
          <w:rFonts w:ascii="Times New Roman" w:hAnsi="Times New Roman" w:cs="Times New Roman"/>
          <w:sz w:val="24"/>
          <w:szCs w:val="24"/>
        </w:rPr>
        <w:t>.</w:t>
      </w:r>
    </w:p>
    <w:p w14:paraId="5D04E644" w14:textId="633DB978" w:rsidR="003B5C11" w:rsidRPr="00F1480B" w:rsidRDefault="0066267E" w:rsidP="00F14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1480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1C35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985B82" w14:textId="7F25824E" w:rsidR="00C17B70" w:rsidRPr="001C351D" w:rsidRDefault="00C17B70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Ova Odluka stupa na snagu osmoga dana od dana objave u „Službenom vjesniku Varaždinske županije</w:t>
      </w:r>
      <w:r w:rsidR="006A0B9D" w:rsidRPr="001C351D">
        <w:rPr>
          <w:rFonts w:ascii="Times New Roman" w:hAnsi="Times New Roman" w:cs="Times New Roman"/>
          <w:sz w:val="24"/>
          <w:szCs w:val="24"/>
        </w:rPr>
        <w:t>.</w:t>
      </w:r>
    </w:p>
    <w:p w14:paraId="2EC086F9" w14:textId="77777777" w:rsidR="002165F7" w:rsidRPr="001C351D" w:rsidRDefault="002165F7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650F3" w14:textId="7E5C1C8F" w:rsidR="0066267E" w:rsidRPr="001C351D" w:rsidRDefault="00C03CA5" w:rsidP="00C03C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PREDSJEDNIK ŽUPANIJSKE SKUPŠTINE</w:t>
      </w:r>
    </w:p>
    <w:p w14:paraId="5F76F36E" w14:textId="0AE8E276" w:rsidR="00B30577" w:rsidRPr="00B30577" w:rsidRDefault="00B30577" w:rsidP="00B30577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30577">
        <w:rPr>
          <w:rFonts w:ascii="Times New Roman" w:hAnsi="Times New Roman" w:cs="Times New Roman"/>
          <w:b/>
          <w:bCs/>
          <w:sz w:val="24"/>
          <w:szCs w:val="24"/>
        </w:rPr>
        <w:t>Krunoslav Lukačić, mag. ing. traff.</w:t>
      </w:r>
    </w:p>
    <w:p w14:paraId="688607C6" w14:textId="6A6626DA" w:rsidR="00F1480B" w:rsidRDefault="00F148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ED5E0C" w14:textId="77777777" w:rsidR="00F90A6D" w:rsidRPr="001C351D" w:rsidRDefault="00F90A6D" w:rsidP="00602C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0EFFC0" w14:textId="29A8F0C2" w:rsidR="006D41C4" w:rsidRPr="001C351D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1D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5C80778" w14:textId="77777777" w:rsidR="006D41C4" w:rsidRPr="001C351D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0EAFD" w14:textId="3CB5488F" w:rsidR="00657E80" w:rsidRDefault="007D6D33" w:rsidP="00373B61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351D">
        <w:rPr>
          <w:rFonts w:ascii="Times New Roman" w:hAnsi="Times New Roman" w:cs="Times New Roman"/>
          <w:sz w:val="24"/>
          <w:szCs w:val="24"/>
        </w:rPr>
        <w:t>Koordina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1C351D">
        <w:rPr>
          <w:rFonts w:ascii="Times New Roman" w:hAnsi="Times New Roman" w:cs="Times New Roman"/>
          <w:sz w:val="24"/>
          <w:szCs w:val="24"/>
        </w:rPr>
        <w:t>je za ljudska prava Varaždinske županije</w:t>
      </w:r>
      <w:r>
        <w:rPr>
          <w:rFonts w:ascii="Times New Roman" w:hAnsi="Times New Roman" w:cs="Times New Roman"/>
          <w:sz w:val="24"/>
          <w:szCs w:val="24"/>
        </w:rPr>
        <w:t xml:space="preserve"> osnovana je 2009. godine kao savjetodavno tijelo Županijske skupštine Varaždinske županije koja se bavi praćenjem i zaštitom ljudskih prava na području županije. </w:t>
      </w:r>
      <w:r w:rsidR="00657E80">
        <w:rPr>
          <w:rFonts w:ascii="Times New Roman" w:hAnsi="Times New Roman" w:cs="Times New Roman"/>
          <w:sz w:val="24"/>
          <w:szCs w:val="24"/>
        </w:rPr>
        <w:t>Ov</w:t>
      </w:r>
      <w:r w:rsidR="008300EE">
        <w:rPr>
          <w:rFonts w:ascii="Times New Roman" w:hAnsi="Times New Roman" w:cs="Times New Roman"/>
          <w:sz w:val="24"/>
          <w:szCs w:val="24"/>
        </w:rPr>
        <w:t xml:space="preserve">om </w:t>
      </w:r>
      <w:r w:rsidR="00657E80">
        <w:rPr>
          <w:rFonts w:ascii="Times New Roman" w:hAnsi="Times New Roman" w:cs="Times New Roman"/>
          <w:sz w:val="24"/>
          <w:szCs w:val="24"/>
        </w:rPr>
        <w:t>Odluk</w:t>
      </w:r>
      <w:r w:rsidR="008300EE">
        <w:rPr>
          <w:rFonts w:ascii="Times New Roman" w:hAnsi="Times New Roman" w:cs="Times New Roman"/>
          <w:sz w:val="24"/>
          <w:szCs w:val="24"/>
        </w:rPr>
        <w:t>om</w:t>
      </w:r>
      <w:r w:rsidR="00657E80">
        <w:rPr>
          <w:rFonts w:ascii="Times New Roman" w:hAnsi="Times New Roman" w:cs="Times New Roman"/>
          <w:sz w:val="24"/>
          <w:szCs w:val="24"/>
        </w:rPr>
        <w:t xml:space="preserve"> o osnivanju </w:t>
      </w:r>
      <w:r w:rsidR="00657E80" w:rsidRPr="001C351D">
        <w:rPr>
          <w:rFonts w:ascii="Times New Roman" w:hAnsi="Times New Roman" w:cs="Times New Roman"/>
          <w:sz w:val="24"/>
          <w:szCs w:val="24"/>
        </w:rPr>
        <w:t>Koordina</w:t>
      </w:r>
      <w:r w:rsidR="00547E7C">
        <w:rPr>
          <w:rFonts w:ascii="Times New Roman" w:hAnsi="Times New Roman" w:cs="Times New Roman"/>
          <w:sz w:val="24"/>
          <w:szCs w:val="24"/>
        </w:rPr>
        <w:t>ci</w:t>
      </w:r>
      <w:r w:rsidR="00657E80" w:rsidRPr="001C351D">
        <w:rPr>
          <w:rFonts w:ascii="Times New Roman" w:hAnsi="Times New Roman" w:cs="Times New Roman"/>
          <w:sz w:val="24"/>
          <w:szCs w:val="24"/>
        </w:rPr>
        <w:t>je za ljudska prava Varaždinske županije</w:t>
      </w:r>
      <w:r w:rsidR="00657E80">
        <w:rPr>
          <w:rFonts w:ascii="Times New Roman" w:hAnsi="Times New Roman" w:cs="Times New Roman"/>
          <w:sz w:val="24"/>
          <w:szCs w:val="24"/>
        </w:rPr>
        <w:t>,</w:t>
      </w:r>
      <w:r w:rsidR="00657E80" w:rsidRPr="001C351D">
        <w:rPr>
          <w:rFonts w:ascii="Times New Roman" w:hAnsi="Times New Roman" w:cs="Times New Roman"/>
          <w:sz w:val="24"/>
          <w:szCs w:val="24"/>
        </w:rPr>
        <w:t xml:space="preserve"> usklađuje</w:t>
      </w:r>
      <w:r w:rsidR="00547E7C">
        <w:rPr>
          <w:rFonts w:ascii="Times New Roman" w:hAnsi="Times New Roman" w:cs="Times New Roman"/>
          <w:sz w:val="24"/>
          <w:szCs w:val="24"/>
        </w:rPr>
        <w:t xml:space="preserve"> se</w:t>
      </w:r>
      <w:r w:rsidR="00657E80" w:rsidRPr="001C351D">
        <w:rPr>
          <w:rFonts w:ascii="Times New Roman" w:hAnsi="Times New Roman" w:cs="Times New Roman"/>
          <w:sz w:val="24"/>
          <w:szCs w:val="24"/>
        </w:rPr>
        <w:t xml:space="preserve"> </w:t>
      </w:r>
      <w:r w:rsidR="008300EE">
        <w:rPr>
          <w:rFonts w:ascii="Times New Roman" w:hAnsi="Times New Roman" w:cs="Times New Roman"/>
          <w:sz w:val="24"/>
          <w:szCs w:val="24"/>
        </w:rPr>
        <w:t xml:space="preserve">rad Koordinacije </w:t>
      </w:r>
      <w:r w:rsidR="00657E80" w:rsidRPr="001C351D">
        <w:rPr>
          <w:rFonts w:ascii="Times New Roman" w:hAnsi="Times New Roman" w:cs="Times New Roman"/>
          <w:sz w:val="24"/>
          <w:szCs w:val="24"/>
        </w:rPr>
        <w:t>s</w:t>
      </w:r>
      <w:r w:rsidR="00657E80">
        <w:rPr>
          <w:rFonts w:ascii="Times New Roman" w:hAnsi="Times New Roman" w:cs="Times New Roman"/>
          <w:sz w:val="24"/>
          <w:szCs w:val="24"/>
        </w:rPr>
        <w:t xml:space="preserve"> </w:t>
      </w:r>
      <w:r w:rsidR="00657E80" w:rsidRPr="001C351D">
        <w:rPr>
          <w:rFonts w:ascii="Times New Roman" w:eastAsia="MS Mincho" w:hAnsi="Times New Roman" w:cs="Times New Roman"/>
          <w:sz w:val="24"/>
          <w:szCs w:val="24"/>
        </w:rPr>
        <w:t>Nacionalni</w:t>
      </w:r>
      <w:r w:rsidR="00657E80">
        <w:rPr>
          <w:rFonts w:ascii="Times New Roman" w:eastAsia="MS Mincho" w:hAnsi="Times New Roman" w:cs="Times New Roman"/>
          <w:sz w:val="24"/>
          <w:szCs w:val="24"/>
        </w:rPr>
        <w:t>m</w:t>
      </w:r>
      <w:r w:rsidR="00657E80" w:rsidRPr="001C351D">
        <w:rPr>
          <w:rFonts w:ascii="Times New Roman" w:eastAsia="MS Mincho" w:hAnsi="Times New Roman" w:cs="Times New Roman"/>
          <w:sz w:val="24"/>
          <w:szCs w:val="24"/>
        </w:rPr>
        <w:t xml:space="preserve"> plan</w:t>
      </w:r>
      <w:r w:rsidR="00657E80">
        <w:rPr>
          <w:rFonts w:ascii="Times New Roman" w:eastAsia="MS Mincho" w:hAnsi="Times New Roman" w:cs="Times New Roman"/>
          <w:sz w:val="24"/>
          <w:szCs w:val="24"/>
        </w:rPr>
        <w:t>om</w:t>
      </w:r>
      <w:r w:rsidR="00657E80" w:rsidRPr="001C351D">
        <w:rPr>
          <w:rFonts w:ascii="Times New Roman" w:eastAsia="MS Mincho" w:hAnsi="Times New Roman" w:cs="Times New Roman"/>
          <w:sz w:val="24"/>
          <w:szCs w:val="24"/>
        </w:rPr>
        <w:t xml:space="preserve"> zaštite i promicanja ljudskih prava i suzbijanja diskriminacije za razdoblje do 2027. godine</w:t>
      </w:r>
      <w:r w:rsidR="00657E80">
        <w:rPr>
          <w:rFonts w:ascii="Times New Roman" w:eastAsia="MS Mincho" w:hAnsi="Times New Roman" w:cs="Times New Roman"/>
          <w:sz w:val="24"/>
          <w:szCs w:val="24"/>
        </w:rPr>
        <w:t xml:space="preserve"> kao i </w:t>
      </w:r>
      <w:r w:rsidR="00981787">
        <w:rPr>
          <w:rFonts w:ascii="Times New Roman" w:eastAsia="MS Mincho" w:hAnsi="Times New Roman" w:cs="Times New Roman"/>
          <w:sz w:val="24"/>
          <w:szCs w:val="24"/>
        </w:rPr>
        <w:t xml:space="preserve">razrađuje način sudjelovanja i odlučivanja na </w:t>
      </w:r>
      <w:r w:rsidR="00C81B89">
        <w:rPr>
          <w:rFonts w:ascii="Times New Roman" w:eastAsia="MS Mincho" w:hAnsi="Times New Roman" w:cs="Times New Roman"/>
          <w:sz w:val="24"/>
          <w:szCs w:val="24"/>
        </w:rPr>
        <w:t>sjednicama Koordinacije.</w:t>
      </w:r>
      <w:r w:rsidR="006939B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3E3529EB" w14:textId="2E343695" w:rsidR="00C81B89" w:rsidRDefault="00547E7C" w:rsidP="00373B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C351D">
        <w:rPr>
          <w:rFonts w:ascii="Times New Roman" w:hAnsi="Times New Roman" w:cs="Times New Roman"/>
          <w:sz w:val="24"/>
          <w:szCs w:val="24"/>
        </w:rPr>
        <w:t xml:space="preserve"> dosadašnj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C351D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1C351D">
        <w:rPr>
          <w:rFonts w:ascii="Times New Roman" w:hAnsi="Times New Roman" w:cs="Times New Roman"/>
          <w:sz w:val="24"/>
          <w:szCs w:val="24"/>
        </w:rPr>
        <w:t xml:space="preserve"> o osnivanju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51D">
        <w:rPr>
          <w:rFonts w:ascii="Times New Roman" w:hAnsi="Times New Roman" w:cs="Times New Roman"/>
          <w:sz w:val="24"/>
          <w:szCs w:val="24"/>
        </w:rPr>
        <w:t>Koordina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1C351D">
        <w:rPr>
          <w:rFonts w:ascii="Times New Roman" w:hAnsi="Times New Roman" w:cs="Times New Roman"/>
          <w:sz w:val="24"/>
          <w:szCs w:val="24"/>
        </w:rPr>
        <w:t>je za ljudska prava Varaždinske županije</w:t>
      </w:r>
      <w:r>
        <w:rPr>
          <w:rFonts w:ascii="Times New Roman" w:hAnsi="Times New Roman" w:cs="Times New Roman"/>
          <w:sz w:val="24"/>
          <w:szCs w:val="24"/>
        </w:rPr>
        <w:t xml:space="preserve"> nisu bila uređena pitanja sudjelovanja i odlučivanja elektroničkim putem, koji se pokazao kao čest problem tijekom prošlog saziva Koordinacije zbog ograničen</w:t>
      </w:r>
      <w:r w:rsidR="006939B9">
        <w:rPr>
          <w:rFonts w:ascii="Times New Roman" w:hAnsi="Times New Roman" w:cs="Times New Roman"/>
          <w:sz w:val="24"/>
          <w:szCs w:val="24"/>
        </w:rPr>
        <w:t>ja okupljanja tijekom pandemije korona virusa (Covid-19).</w:t>
      </w:r>
    </w:p>
    <w:p w14:paraId="5D3D059C" w14:textId="78E51E2D" w:rsidR="006939B9" w:rsidRDefault="006939B9" w:rsidP="00373B61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i odlučivanje članova elektroničkim putem, putem video i/ili audio poziva, omogućuje se</w:t>
      </w:r>
      <w:r w:rsidRPr="00693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participativno i aktivnije sudjelovanje članovima ovog tijela</w:t>
      </w:r>
      <w:r w:rsidR="00F90A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2BEAF" w14:textId="7BD9211E" w:rsidR="001C6763" w:rsidRPr="001C351D" w:rsidRDefault="009F1DA9" w:rsidP="006939B9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1C351D">
        <w:rPr>
          <w:rStyle w:val="article-text"/>
          <w:rFonts w:ascii="Times New Roman" w:hAnsi="Times New Roman" w:cs="Times New Roman"/>
          <w:sz w:val="24"/>
          <w:szCs w:val="24"/>
        </w:rPr>
        <w:t>Za provedbu ove Odluke potrebo je osigurati financijska sredstva u Proračunu Varaždinske županije za 202</w:t>
      </w:r>
      <w:r w:rsidR="00657E80">
        <w:rPr>
          <w:rStyle w:val="article-text"/>
          <w:rFonts w:ascii="Times New Roman" w:hAnsi="Times New Roman" w:cs="Times New Roman"/>
          <w:sz w:val="24"/>
          <w:szCs w:val="24"/>
        </w:rPr>
        <w:t>5</w:t>
      </w:r>
      <w:r w:rsidRPr="001C351D">
        <w:rPr>
          <w:rStyle w:val="article-text"/>
          <w:rFonts w:ascii="Times New Roman" w:hAnsi="Times New Roman" w:cs="Times New Roman"/>
          <w:sz w:val="24"/>
          <w:szCs w:val="24"/>
        </w:rPr>
        <w:t>. godinu.</w:t>
      </w:r>
    </w:p>
    <w:p w14:paraId="584D2771" w14:textId="77777777" w:rsidR="001C6763" w:rsidRPr="001C351D" w:rsidRDefault="001C6763" w:rsidP="00087FE5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</w:p>
    <w:p w14:paraId="2AEAF551" w14:textId="77777777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ŽUPAN</w:t>
      </w:r>
    </w:p>
    <w:p w14:paraId="12D1F414" w14:textId="446DB75A" w:rsidR="001C6763" w:rsidRPr="001C351D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51D">
        <w:rPr>
          <w:rFonts w:ascii="Times New Roman" w:eastAsia="Times New Roman" w:hAnsi="Times New Roman" w:cs="Times New Roman"/>
          <w:b/>
          <w:sz w:val="24"/>
          <w:szCs w:val="24"/>
        </w:rPr>
        <w:tab/>
        <w:t>Anđelko Stričak</w:t>
      </w:r>
    </w:p>
    <w:p w14:paraId="1B8D59F7" w14:textId="77777777" w:rsidR="001C6763" w:rsidRPr="001C351D" w:rsidRDefault="001C6763" w:rsidP="001C67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59818" w14:textId="51787554" w:rsidR="0000417D" w:rsidRPr="001C351D" w:rsidRDefault="0000417D" w:rsidP="00087F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417D" w:rsidRPr="001C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87629"/>
    <w:multiLevelType w:val="hybridMultilevel"/>
    <w:tmpl w:val="4B2EA392"/>
    <w:lvl w:ilvl="0" w:tplc="093A3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14A79"/>
    <w:multiLevelType w:val="hybridMultilevel"/>
    <w:tmpl w:val="F842B310"/>
    <w:lvl w:ilvl="0" w:tplc="6922BD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33484">
    <w:abstractNumId w:val="1"/>
  </w:num>
  <w:num w:numId="2" w16cid:durableId="13832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F"/>
    <w:rsid w:val="0000417D"/>
    <w:rsid w:val="0002240F"/>
    <w:rsid w:val="000338AC"/>
    <w:rsid w:val="00057720"/>
    <w:rsid w:val="000605DB"/>
    <w:rsid w:val="00060721"/>
    <w:rsid w:val="00070345"/>
    <w:rsid w:val="00087FE5"/>
    <w:rsid w:val="0009411C"/>
    <w:rsid w:val="00096CD6"/>
    <w:rsid w:val="000A4928"/>
    <w:rsid w:val="0011732E"/>
    <w:rsid w:val="00124E48"/>
    <w:rsid w:val="00143334"/>
    <w:rsid w:val="0017231A"/>
    <w:rsid w:val="00185541"/>
    <w:rsid w:val="001C351D"/>
    <w:rsid w:val="001C58A2"/>
    <w:rsid w:val="001C6763"/>
    <w:rsid w:val="001D2E41"/>
    <w:rsid w:val="001D48A0"/>
    <w:rsid w:val="002070A8"/>
    <w:rsid w:val="002158E2"/>
    <w:rsid w:val="002165F7"/>
    <w:rsid w:val="00252413"/>
    <w:rsid w:val="002652FB"/>
    <w:rsid w:val="002A2531"/>
    <w:rsid w:val="002B6A39"/>
    <w:rsid w:val="002C34A4"/>
    <w:rsid w:val="002E3E29"/>
    <w:rsid w:val="00302F95"/>
    <w:rsid w:val="0035246C"/>
    <w:rsid w:val="00373B61"/>
    <w:rsid w:val="00373D8B"/>
    <w:rsid w:val="003764BA"/>
    <w:rsid w:val="00386DDB"/>
    <w:rsid w:val="003B5C11"/>
    <w:rsid w:val="003C1030"/>
    <w:rsid w:val="003C3880"/>
    <w:rsid w:val="003D77F3"/>
    <w:rsid w:val="00420951"/>
    <w:rsid w:val="00442E37"/>
    <w:rsid w:val="00444050"/>
    <w:rsid w:val="004501FE"/>
    <w:rsid w:val="00466FDF"/>
    <w:rsid w:val="004806DD"/>
    <w:rsid w:val="0049567E"/>
    <w:rsid w:val="004B2719"/>
    <w:rsid w:val="0051098F"/>
    <w:rsid w:val="005460FF"/>
    <w:rsid w:val="0054642B"/>
    <w:rsid w:val="00547E7C"/>
    <w:rsid w:val="00565D8E"/>
    <w:rsid w:val="005725DA"/>
    <w:rsid w:val="005950E9"/>
    <w:rsid w:val="005A7D7A"/>
    <w:rsid w:val="005B2275"/>
    <w:rsid w:val="005E0A82"/>
    <w:rsid w:val="005E3354"/>
    <w:rsid w:val="005E591F"/>
    <w:rsid w:val="005E6C92"/>
    <w:rsid w:val="005F6701"/>
    <w:rsid w:val="00602CCE"/>
    <w:rsid w:val="006206F7"/>
    <w:rsid w:val="006405CC"/>
    <w:rsid w:val="00657E80"/>
    <w:rsid w:val="0066267E"/>
    <w:rsid w:val="00685450"/>
    <w:rsid w:val="0069315C"/>
    <w:rsid w:val="006939B9"/>
    <w:rsid w:val="006A0B9D"/>
    <w:rsid w:val="006A3031"/>
    <w:rsid w:val="006D41C4"/>
    <w:rsid w:val="006E6B3A"/>
    <w:rsid w:val="006F5F4F"/>
    <w:rsid w:val="0071060A"/>
    <w:rsid w:val="00713B0C"/>
    <w:rsid w:val="0071712B"/>
    <w:rsid w:val="0071766F"/>
    <w:rsid w:val="00731DF0"/>
    <w:rsid w:val="00746B18"/>
    <w:rsid w:val="00751AEB"/>
    <w:rsid w:val="00760B36"/>
    <w:rsid w:val="00770BFC"/>
    <w:rsid w:val="00784557"/>
    <w:rsid w:val="007A7E30"/>
    <w:rsid w:val="007C4C0C"/>
    <w:rsid w:val="007C7C60"/>
    <w:rsid w:val="007D6D33"/>
    <w:rsid w:val="007E1092"/>
    <w:rsid w:val="007F21FE"/>
    <w:rsid w:val="007F5218"/>
    <w:rsid w:val="00806A70"/>
    <w:rsid w:val="00815D86"/>
    <w:rsid w:val="008300EE"/>
    <w:rsid w:val="008303DD"/>
    <w:rsid w:val="00872E7A"/>
    <w:rsid w:val="008A406E"/>
    <w:rsid w:val="008F3170"/>
    <w:rsid w:val="00910898"/>
    <w:rsid w:val="00932154"/>
    <w:rsid w:val="0094116B"/>
    <w:rsid w:val="00946078"/>
    <w:rsid w:val="00980189"/>
    <w:rsid w:val="00981787"/>
    <w:rsid w:val="009873ED"/>
    <w:rsid w:val="00991955"/>
    <w:rsid w:val="0099734A"/>
    <w:rsid w:val="009B026F"/>
    <w:rsid w:val="009D1560"/>
    <w:rsid w:val="009F1DA9"/>
    <w:rsid w:val="00AA307A"/>
    <w:rsid w:val="00AA5C6D"/>
    <w:rsid w:val="00AC153F"/>
    <w:rsid w:val="00AD266D"/>
    <w:rsid w:val="00B07BD0"/>
    <w:rsid w:val="00B14AF0"/>
    <w:rsid w:val="00B15553"/>
    <w:rsid w:val="00B30577"/>
    <w:rsid w:val="00B42917"/>
    <w:rsid w:val="00B5744D"/>
    <w:rsid w:val="00B67831"/>
    <w:rsid w:val="00B75ADF"/>
    <w:rsid w:val="00B83BE6"/>
    <w:rsid w:val="00B97937"/>
    <w:rsid w:val="00BC1D0B"/>
    <w:rsid w:val="00BC6382"/>
    <w:rsid w:val="00BD72C9"/>
    <w:rsid w:val="00BE7FC3"/>
    <w:rsid w:val="00BF3E5E"/>
    <w:rsid w:val="00C03CA5"/>
    <w:rsid w:val="00C10B1B"/>
    <w:rsid w:val="00C17B70"/>
    <w:rsid w:val="00C339CF"/>
    <w:rsid w:val="00C341C0"/>
    <w:rsid w:val="00C3717F"/>
    <w:rsid w:val="00C42036"/>
    <w:rsid w:val="00C51447"/>
    <w:rsid w:val="00C52A07"/>
    <w:rsid w:val="00C558A8"/>
    <w:rsid w:val="00C57DD4"/>
    <w:rsid w:val="00C758C6"/>
    <w:rsid w:val="00C81B89"/>
    <w:rsid w:val="00C83AA3"/>
    <w:rsid w:val="00C86508"/>
    <w:rsid w:val="00C866ED"/>
    <w:rsid w:val="00C93712"/>
    <w:rsid w:val="00CC2258"/>
    <w:rsid w:val="00CC2EC9"/>
    <w:rsid w:val="00CD6B50"/>
    <w:rsid w:val="00CE65B7"/>
    <w:rsid w:val="00CF0B9D"/>
    <w:rsid w:val="00D10F9C"/>
    <w:rsid w:val="00D36DEF"/>
    <w:rsid w:val="00D50CDF"/>
    <w:rsid w:val="00D51818"/>
    <w:rsid w:val="00D541A7"/>
    <w:rsid w:val="00D85AF5"/>
    <w:rsid w:val="00D91A1A"/>
    <w:rsid w:val="00D9432D"/>
    <w:rsid w:val="00DA505C"/>
    <w:rsid w:val="00DB325A"/>
    <w:rsid w:val="00DB60A7"/>
    <w:rsid w:val="00DD5079"/>
    <w:rsid w:val="00DE037B"/>
    <w:rsid w:val="00E01A6C"/>
    <w:rsid w:val="00E1152E"/>
    <w:rsid w:val="00E314E6"/>
    <w:rsid w:val="00E567B6"/>
    <w:rsid w:val="00E579D7"/>
    <w:rsid w:val="00E6592E"/>
    <w:rsid w:val="00EB3861"/>
    <w:rsid w:val="00EC78D8"/>
    <w:rsid w:val="00EE5C15"/>
    <w:rsid w:val="00EF3C5C"/>
    <w:rsid w:val="00F1480B"/>
    <w:rsid w:val="00F60804"/>
    <w:rsid w:val="00F720D5"/>
    <w:rsid w:val="00F7461F"/>
    <w:rsid w:val="00F86B5F"/>
    <w:rsid w:val="00F90A6D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3B8420"/>
  <w15:chartTrackingRefBased/>
  <w15:docId w15:val="{6A7F1B58-23D8-42DE-B17E-95C74A8A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49567E"/>
  </w:style>
  <w:style w:type="character" w:customStyle="1" w:styleId="komperdodano">
    <w:name w:val="komperdodano"/>
    <w:basedOn w:val="Zadanifontodlomka"/>
    <w:rsid w:val="007C4C0C"/>
  </w:style>
  <w:style w:type="character" w:customStyle="1" w:styleId="preformatted-text">
    <w:name w:val="preformatted-text"/>
    <w:basedOn w:val="Zadanifontodlomka"/>
    <w:rsid w:val="00C86508"/>
  </w:style>
  <w:style w:type="character" w:styleId="Referencakomentara">
    <w:name w:val="annotation reference"/>
    <w:basedOn w:val="Zadanifontodlomka"/>
    <w:uiPriority w:val="99"/>
    <w:semiHidden/>
    <w:unhideWhenUsed/>
    <w:rsid w:val="00BE7FC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E7FC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E7FC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7FC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7FC3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0A49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A4928"/>
    <w:pPr>
      <w:spacing w:after="0" w:line="240" w:lineRule="auto"/>
    </w:pPr>
    <w:rPr>
      <w:kern w:val="0"/>
      <w14:ligatures w14:val="none"/>
    </w:rPr>
  </w:style>
  <w:style w:type="paragraph" w:styleId="Obinitekst">
    <w:name w:val="Plain Text"/>
    <w:basedOn w:val="Normal"/>
    <w:link w:val="ObinitekstChar"/>
    <w:rsid w:val="00BF3E5E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character" w:customStyle="1" w:styleId="ObinitekstChar">
    <w:name w:val="Obični tekst Char"/>
    <w:basedOn w:val="Zadanifontodlomka"/>
    <w:link w:val="Obinitekst"/>
    <w:rsid w:val="00BF3E5E"/>
    <w:rPr>
      <w:rFonts w:ascii="Courier" w:eastAsia="Times New Roman" w:hAnsi="Courier" w:cs="Times New Roman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59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Šenbaum</dc:creator>
  <cp:keywords/>
  <dc:description/>
  <cp:lastModifiedBy>Kruno Šenbaum</cp:lastModifiedBy>
  <cp:revision>13</cp:revision>
  <cp:lastPrinted>2023-09-05T08:31:00Z</cp:lastPrinted>
  <dcterms:created xsi:type="dcterms:W3CDTF">2025-08-25T06:10:00Z</dcterms:created>
  <dcterms:modified xsi:type="dcterms:W3CDTF">2025-09-01T06:34:00Z</dcterms:modified>
</cp:coreProperties>
</file>