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90D3" w14:textId="77777777" w:rsidR="00471C14" w:rsidRPr="00F273CE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</w:pP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 w:rsidR="00872C1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</w: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object w:dxaOrig="737" w:dyaOrig="737" w14:anchorId="742A18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>
            <v:imagedata r:id="rId6" o:title=""/>
          </v:shape>
          <o:OLEObject Type="Embed" ProgID="Word.Picture.8" ShapeID="_x0000_i1025" DrawAspect="Content" ObjectID="_1728714165" r:id="rId7"/>
        </w:object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612FA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PRIJEDLOG</w:t>
      </w:r>
      <w:r w:rsidRPr="00F273CE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</w:p>
    <w:p w14:paraId="4EAE9CE2" w14:textId="77777777" w:rsidR="00471C14" w:rsidRPr="002D62E6" w:rsidRDefault="00872C1D" w:rsidP="00471C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 w:rsidR="00471C14"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REPUBLIKA HRVATSKA                        </w:t>
      </w:r>
      <w:r w:rsidR="00471C14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471C14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471C14"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</w:t>
      </w:r>
    </w:p>
    <w:p w14:paraId="1BC566B7" w14:textId="77777777" w:rsidR="00471C14" w:rsidRPr="002D62E6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D62E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VARAŽDINSKA ŽUPANIJA  </w:t>
      </w:r>
    </w:p>
    <w:p w14:paraId="7F02416F" w14:textId="77777777" w:rsidR="00471C14" w:rsidRPr="002D62E6" w:rsidRDefault="00471C14" w:rsidP="00471C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2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smartTag w:uri="urn:schemas-microsoft-com:office:smarttags" w:element="PersonName">
        <w:r w:rsidRPr="002D62E6">
          <w:rPr>
            <w:rFonts w:ascii="Times New Roman" w:eastAsia="Times New Roman" w:hAnsi="Times New Roman" w:cs="Times New Roman"/>
            <w:b/>
            <w:sz w:val="28"/>
            <w:szCs w:val="28"/>
          </w:rPr>
          <w:t>Župan</w:t>
        </w:r>
      </w:smartTag>
      <w:r w:rsidRPr="002D62E6">
        <w:rPr>
          <w:rFonts w:ascii="Times New Roman" w:eastAsia="Times New Roman" w:hAnsi="Times New Roman" w:cs="Times New Roman"/>
          <w:b/>
          <w:sz w:val="28"/>
          <w:szCs w:val="28"/>
        </w:rPr>
        <w:t>ijska skupština</w:t>
      </w:r>
    </w:p>
    <w:p w14:paraId="1495400E" w14:textId="77777777" w:rsidR="00471C14" w:rsidRPr="00B32B6D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32B6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KLASA: 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334-01/</w:t>
      </w:r>
      <w:r w:rsidR="004E4BF8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20-01/120</w:t>
      </w:r>
    </w:p>
    <w:p w14:paraId="3CC70EF6" w14:textId="16C74290" w:rsidR="00471C14" w:rsidRPr="004E4BF8" w:rsidRDefault="00B32B6D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B32B6D">
        <w:rPr>
          <w:rFonts w:ascii="Times New Roman" w:eastAsia="Times New Roman" w:hAnsi="Times New Roman" w:cs="Times New Roman"/>
          <w:sz w:val="24"/>
          <w:szCs w:val="24"/>
          <w:lang w:val="de-DE"/>
        </w:rPr>
        <w:t>URBROJ: 2186</w:t>
      </w:r>
      <w:r w:rsidR="00471C14" w:rsidRPr="00B32B6D">
        <w:rPr>
          <w:rFonts w:ascii="Times New Roman" w:eastAsia="Times New Roman" w:hAnsi="Times New Roman" w:cs="Times New Roman"/>
          <w:sz w:val="24"/>
          <w:szCs w:val="24"/>
          <w:lang w:val="de-DE"/>
        </w:rPr>
        <w:t>-01/1-</w:t>
      </w:r>
      <w:r w:rsidR="00153F79" w:rsidRPr="00B32B6D">
        <w:rPr>
          <w:rFonts w:ascii="Times New Roman" w:eastAsia="Times New Roman" w:hAnsi="Times New Roman" w:cs="Times New Roman"/>
          <w:sz w:val="24"/>
          <w:szCs w:val="24"/>
          <w:lang w:val="de-DE"/>
        </w:rPr>
        <w:t>22</w:t>
      </w:r>
      <w:r w:rsidR="00471C14" w:rsidRPr="00B32B6D">
        <w:rPr>
          <w:rFonts w:ascii="Times New Roman" w:eastAsia="Times New Roman" w:hAnsi="Times New Roman" w:cs="Times New Roman"/>
          <w:sz w:val="24"/>
          <w:szCs w:val="24"/>
          <w:lang w:val="de-DE"/>
        </w:rPr>
        <w:t>-</w:t>
      </w:r>
      <w:r w:rsidRPr="00B32B6D">
        <w:rPr>
          <w:rFonts w:ascii="Times New Roman" w:eastAsia="Times New Roman" w:hAnsi="Times New Roman" w:cs="Times New Roman"/>
          <w:sz w:val="24"/>
          <w:szCs w:val="24"/>
          <w:lang w:val="de-DE"/>
        </w:rPr>
        <w:t>4</w:t>
      </w:r>
    </w:p>
    <w:p w14:paraId="3B95BDD9" w14:textId="09D33E19" w:rsidR="00471C14" w:rsidRPr="00605E6D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05E6D">
        <w:rPr>
          <w:rFonts w:ascii="Times New Roman" w:eastAsia="Times New Roman" w:hAnsi="Times New Roman" w:cs="Times New Roman"/>
          <w:sz w:val="24"/>
          <w:szCs w:val="24"/>
          <w:lang w:val="de-DE"/>
        </w:rPr>
        <w:t>Varaždin,</w:t>
      </w:r>
      <w:r w:rsidR="00B32B6D" w:rsidRPr="00605E6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</w:t>
      </w:r>
      <w:r w:rsidRPr="00605E6D">
        <w:rPr>
          <w:rFonts w:ascii="Times New Roman" w:eastAsia="Times New Roman" w:hAnsi="Times New Roman" w:cs="Times New Roman"/>
          <w:sz w:val="24"/>
          <w:szCs w:val="24"/>
          <w:lang w:val="de-DE"/>
        </w:rPr>
        <w:t>20</w:t>
      </w:r>
      <w:r w:rsidR="00153F79" w:rsidRPr="00605E6D">
        <w:rPr>
          <w:rFonts w:ascii="Times New Roman" w:eastAsia="Times New Roman" w:hAnsi="Times New Roman" w:cs="Times New Roman"/>
          <w:sz w:val="24"/>
          <w:szCs w:val="24"/>
          <w:lang w:val="de-DE"/>
        </w:rPr>
        <w:t>22</w:t>
      </w:r>
      <w:r w:rsidRPr="00605E6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                           </w:t>
      </w:r>
    </w:p>
    <w:p w14:paraId="7AA0F66F" w14:textId="77777777" w:rsidR="00471C14" w:rsidRPr="00605E6D" w:rsidRDefault="00471C14" w:rsidP="0047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C1B00E8" w14:textId="77777777" w:rsidR="008E3A3E" w:rsidRPr="00605E6D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E6C12" w14:textId="5B87B5DE" w:rsidR="008E3A3E" w:rsidRDefault="00471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6DA6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15. 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176DA6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akona o turističkoj pristojbi ("Narodne novine" br. 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52/19</w:t>
      </w:r>
      <w:r w:rsidR="00153F79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, 32/20, 42/20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članka 1. stavka 2. Pravilnika  o najnižem i najvišem </w:t>
      </w:r>
      <w:r w:rsidR="00153F79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iznosu</w:t>
      </w:r>
      <w:r w:rsidR="00813FB7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3F79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turističke  pristojbe ("Narodne</w:t>
      </w:r>
      <w:r w:rsidR="00813FB7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novine" br. 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71/19)</w:t>
      </w:r>
      <w:r w:rsidR="00B32B6D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i članka 33. točke 4. Statuta Varaždinske županije (Službeni vjesnik Varaždinske županije br. 14/18</w:t>
      </w:r>
      <w:r w:rsidR="004E4BF8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, 7/20 i 65/20 - pročišćeni tekst</w:t>
      </w:r>
      <w:r w:rsidR="00153F79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11/21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) i članka 56. Poslovnika o radu Županijske skupštine Varaždinske županije (</w:t>
      </w:r>
      <w:r w:rsidR="00813FB7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Službeni vjesnik Varaždinske županije</w:t>
      </w:r>
      <w:r w:rsidR="00813FB7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br. 26/18</w:t>
      </w:r>
      <w:r w:rsidR="004E4BF8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,7/20, 65/20 – pročišćeni tekst</w:t>
      </w:r>
      <w:r w:rsidR="0001748E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, 11/21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), Županijska skupština Varaždinske županije</w:t>
      </w:r>
      <w:r w:rsidR="00813FB7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sjednici održanoj       20</w:t>
      </w:r>
      <w:r w:rsidR="00153F79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. godine</w:t>
      </w:r>
      <w:r w:rsidR="00176DA6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830FF" w:rsidRPr="0060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donosi</w:t>
      </w:r>
    </w:p>
    <w:p w14:paraId="7584B352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04740" w14:textId="77777777" w:rsidR="008E3A3E" w:rsidRDefault="00153F7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Z M J E N U   </w:t>
      </w:r>
      <w:r w:rsidR="00E830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D L U 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</w:p>
    <w:p w14:paraId="7D1A59C2" w14:textId="77777777" w:rsidR="00947D50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visini turističke pristojbe za općine i gradove na području </w:t>
      </w:r>
    </w:p>
    <w:p w14:paraId="76F25CE3" w14:textId="77777777" w:rsidR="008E3A3E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Varaždinske županije</w:t>
      </w:r>
      <w:r w:rsidR="00872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za 2022</w:t>
      </w:r>
      <w:r w:rsidR="00947D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godinu</w:t>
      </w:r>
    </w:p>
    <w:p w14:paraId="4AE26295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ECBA2E" w14:textId="77777777" w:rsidR="008E3A3E" w:rsidRPr="00813FB7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FB7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1.</w:t>
      </w:r>
    </w:p>
    <w:p w14:paraId="39AF5E90" w14:textId="26A9F1F9" w:rsidR="009C6133" w:rsidRDefault="00947D5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U Odluci</w:t>
      </w:r>
      <w:r w:rsidR="00E830FF" w:rsidRPr="009000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o visini turističke pristojbe za općine i gradove na području Varaždinske županije</w:t>
      </w:r>
      <w:r w:rsidR="00900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2022. godinu, mijenja se </w:t>
      </w:r>
      <w:r w:rsidR="00B32B6D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članak 2.</w:t>
      </w:r>
      <w:r w:rsidR="00900016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06A8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kako</w:t>
      </w:r>
      <w:r w:rsidR="00EA0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slijedi:</w:t>
      </w:r>
    </w:p>
    <w:p w14:paraId="60B494FA" w14:textId="77777777" w:rsidR="00B32B6D" w:rsidRDefault="00B32B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1D476" w14:textId="0AC42B84" w:rsidR="00B32B6D" w:rsidRDefault="00B32B6D" w:rsidP="00B32B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Visina turističke pristojbe po osobi i noćenju i visina godišnjeg paušalnog iznosa turističke pristojbe određuje se na nivou cijele kalendarske godine u jedinstvenom iznosu za općine i gradove na području Varaždinske županije kako slijedi:</w:t>
      </w:r>
    </w:p>
    <w:p w14:paraId="17CB8AB7" w14:textId="77777777" w:rsidR="008E3A3E" w:rsidRDefault="008E3A3E"/>
    <w:tbl>
      <w:tblPr>
        <w:tblStyle w:val="a0"/>
        <w:tblW w:w="10774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134"/>
        <w:gridCol w:w="1134"/>
        <w:gridCol w:w="1276"/>
        <w:gridCol w:w="1418"/>
        <w:gridCol w:w="1275"/>
        <w:gridCol w:w="1418"/>
        <w:gridCol w:w="1702"/>
      </w:tblGrid>
      <w:tr w:rsidR="008E3A3E" w14:paraId="4B143CCA" w14:textId="77777777" w:rsidTr="006E0C1C">
        <w:tc>
          <w:tcPr>
            <w:tcW w:w="1417" w:type="dxa"/>
          </w:tcPr>
          <w:p w14:paraId="76953E22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Grad/</w:t>
            </w:r>
          </w:p>
          <w:p w14:paraId="567D8C45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Općina</w:t>
            </w:r>
          </w:p>
        </w:tc>
        <w:tc>
          <w:tcPr>
            <w:tcW w:w="2268" w:type="dxa"/>
            <w:gridSpan w:val="2"/>
          </w:tcPr>
          <w:p w14:paraId="297B1EE4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Iznos turističke pristojbe u kunama</w:t>
            </w:r>
          </w:p>
        </w:tc>
        <w:tc>
          <w:tcPr>
            <w:tcW w:w="7089" w:type="dxa"/>
            <w:gridSpan w:val="5"/>
          </w:tcPr>
          <w:p w14:paraId="735CD2E9" w14:textId="77777777" w:rsidR="008E3A3E" w:rsidRDefault="00E830FF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Godišnji paušalni iznos turističke pristojbe u kunama</w:t>
            </w:r>
          </w:p>
        </w:tc>
      </w:tr>
      <w:tr w:rsidR="008E3A3E" w14:paraId="367939D1" w14:textId="77777777" w:rsidTr="006E0C1C">
        <w:trPr>
          <w:trHeight w:val="1134"/>
        </w:trPr>
        <w:tc>
          <w:tcPr>
            <w:tcW w:w="1417" w:type="dxa"/>
          </w:tcPr>
          <w:p w14:paraId="626CECDE" w14:textId="77777777" w:rsidR="008E3A3E" w:rsidRDefault="008E3A3E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C7F88A" w14:textId="77777777" w:rsidR="008E3A3E" w:rsidRDefault="00E830FF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Noćenje u smještajnom objektu u kojem se obavlja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ugostiteljska djelatnost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977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/ po osobi (u HRK</w:t>
            </w:r>
            <w:r w:rsidR="00EA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/EUR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)</w:t>
            </w:r>
          </w:p>
        </w:tc>
        <w:tc>
          <w:tcPr>
            <w:tcW w:w="1134" w:type="dxa"/>
          </w:tcPr>
          <w:p w14:paraId="1D966B3A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Noćenje u smještajnom objektu iz skupine Kampovi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(Kampovi i Kamp odmorišta)</w:t>
            </w:r>
          </w:p>
          <w:p w14:paraId="2E9C402D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osobi</w:t>
            </w:r>
          </w:p>
          <w:p w14:paraId="3B56C95A" w14:textId="77777777" w:rsidR="008E3A3E" w:rsidRDefault="00977630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HRK</w:t>
            </w:r>
            <w:r w:rsidR="00EA06A8">
              <w:rPr>
                <w:rFonts w:ascii="Times New Roman" w:eastAsia="Times New Roman" w:hAnsi="Times New Roman" w:cs="Times New Roman"/>
                <w:sz w:val="18"/>
                <w:szCs w:val="18"/>
              </w:rPr>
              <w:t>/EUR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0B7754B8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u domaćinstvu</w:t>
            </w:r>
          </w:p>
          <w:p w14:paraId="7BF9D435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krevetu</w:t>
            </w:r>
          </w:p>
          <w:p w14:paraId="3A4EEC64" w14:textId="77777777" w:rsidR="008E3A3E" w:rsidRDefault="00977630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HRK</w:t>
            </w:r>
            <w:r w:rsidR="00EA06A8">
              <w:rPr>
                <w:rFonts w:ascii="Times New Roman" w:eastAsia="Times New Roman" w:hAnsi="Times New Roman" w:cs="Times New Roman"/>
                <w:sz w:val="18"/>
                <w:szCs w:val="18"/>
              </w:rPr>
              <w:t>/EUR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00CF8AFA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na obiteljskom poljoprivrednom gospodarstvu</w:t>
            </w:r>
          </w:p>
          <w:p w14:paraId="351359B6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po krevetu</w:t>
            </w:r>
          </w:p>
          <w:p w14:paraId="42655A22" w14:textId="77777777" w:rsidR="008E3A3E" w:rsidRDefault="00977630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HRK</w:t>
            </w:r>
            <w:r w:rsidR="00EA06A8">
              <w:rPr>
                <w:rFonts w:ascii="Times New Roman" w:eastAsia="Times New Roman" w:hAnsi="Times New Roman" w:cs="Times New Roman"/>
                <w:sz w:val="18"/>
                <w:szCs w:val="18"/>
              </w:rPr>
              <w:t>/EUR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453FA67A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u domaćinstvu u kampu i u objektu vrste kamp odmorište ili kamp odmorište –</w:t>
            </w:r>
          </w:p>
          <w:p w14:paraId="35E2697E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robinzonski smještaj</w:t>
            </w:r>
          </w:p>
          <w:p w14:paraId="49F5D213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za svaku smještajnu jedinicu</w:t>
            </w:r>
          </w:p>
          <w:p w14:paraId="768911CB" w14:textId="77777777" w:rsidR="008E3A3E" w:rsidRDefault="00977630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HRK</w:t>
            </w:r>
            <w:r w:rsidR="00EA06A8">
              <w:rPr>
                <w:rFonts w:ascii="Times New Roman" w:eastAsia="Times New Roman" w:hAnsi="Times New Roman" w:cs="Times New Roman"/>
                <w:sz w:val="18"/>
                <w:szCs w:val="18"/>
              </w:rPr>
              <w:t>/EUR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037C925C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Smještaj na obiteljskom poljoprivrednom gospodarstvu u kampu i u objektu vrste kamp odmorište ili kamp odmorište – robinzonski smještaj</w:t>
            </w:r>
          </w:p>
          <w:p w14:paraId="5D077F67" w14:textId="77777777" w:rsidR="008E3A3E" w:rsidRDefault="00E83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za</w:t>
            </w:r>
            <w:r w:rsidR="009776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svaku smještajnu jedinicu (u HRK</w:t>
            </w:r>
            <w:r w:rsidR="00EA06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/EUR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2" w:type="dxa"/>
          </w:tcPr>
          <w:p w14:paraId="03AF842A" w14:textId="77777777" w:rsidR="008E3A3E" w:rsidRDefault="00E830FF">
            <w:pPr>
              <w:ind w:right="-23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highlight w:val="white"/>
              </w:rPr>
              <w:t xml:space="preserve">Iznos turističke pristojbe koju plaća vlasnik kuće, apartmana ili stana za odmor u godišnjem paušalnom iznosu, za sebe i članove uže obitelji </w:t>
            </w:r>
          </w:p>
          <w:p w14:paraId="7F6DE864" w14:textId="77777777" w:rsidR="008E3A3E" w:rsidRDefault="00977630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HRK</w:t>
            </w:r>
            <w:r w:rsidR="00EA06A8">
              <w:rPr>
                <w:rFonts w:ascii="Times New Roman" w:eastAsia="Times New Roman" w:hAnsi="Times New Roman" w:cs="Times New Roman"/>
                <w:sz w:val="18"/>
                <w:szCs w:val="18"/>
              </w:rPr>
              <w:t>/EUR</w:t>
            </w:r>
            <w:r w:rsidR="00E830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4E07" w14:paraId="38B38106" w14:textId="77777777" w:rsidTr="006E0C1C">
        <w:trPr>
          <w:trHeight w:val="1134"/>
        </w:trPr>
        <w:tc>
          <w:tcPr>
            <w:tcW w:w="1417" w:type="dxa"/>
          </w:tcPr>
          <w:p w14:paraId="63ABD992" w14:textId="77777777" w:rsidR="00DF4E07" w:rsidRDefault="00DF4E07" w:rsidP="00DF4E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IVANEC</w:t>
            </w:r>
          </w:p>
          <w:p w14:paraId="52C69D4A" w14:textId="77777777" w:rsidR="00DF4E07" w:rsidRDefault="00DF4E07" w:rsidP="00DF4E07">
            <w:pPr>
              <w:ind w:right="-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8D0543" w14:textId="77777777" w:rsidR="00DF4E07" w:rsidRP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 w:rsidR="009776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</w:t>
            </w:r>
            <w:r w:rsidR="00EA06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/1,33</w:t>
            </w:r>
            <w:r w:rsidR="009776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EUR</w:t>
            </w:r>
          </w:p>
        </w:tc>
        <w:tc>
          <w:tcPr>
            <w:tcW w:w="1134" w:type="dxa"/>
          </w:tcPr>
          <w:p w14:paraId="450FABF6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</w:t>
            </w:r>
            <w:r w:rsidR="009776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HRK</w:t>
            </w:r>
            <w:r w:rsidR="00EA06A8">
              <w:rPr>
                <w:rFonts w:ascii="Times New Roman" w:eastAsia="Times New Roman" w:hAnsi="Times New Roman" w:cs="Times New Roman"/>
                <w:sz w:val="18"/>
                <w:szCs w:val="18"/>
              </w:rPr>
              <w:t>/1,06</w:t>
            </w:r>
            <w:r w:rsidR="009776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EUR</w:t>
            </w:r>
          </w:p>
          <w:p w14:paraId="0544E74B" w14:textId="77777777" w:rsidR="00977630" w:rsidRDefault="00977630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9E371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  <w:r w:rsidR="009776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HRK</w:t>
            </w:r>
            <w:r w:rsidR="00EA06A8">
              <w:rPr>
                <w:rFonts w:ascii="Times New Roman" w:eastAsia="Times New Roman" w:hAnsi="Times New Roman" w:cs="Times New Roman"/>
                <w:sz w:val="18"/>
                <w:szCs w:val="18"/>
              </w:rPr>
              <w:t>/46,45</w:t>
            </w:r>
            <w:r w:rsidR="009776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EUR</w:t>
            </w:r>
          </w:p>
        </w:tc>
        <w:tc>
          <w:tcPr>
            <w:tcW w:w="1418" w:type="dxa"/>
          </w:tcPr>
          <w:p w14:paraId="5C472C8F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</w:t>
            </w:r>
            <w:r w:rsidR="009776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HRK/26,54 EUR</w:t>
            </w:r>
          </w:p>
        </w:tc>
        <w:tc>
          <w:tcPr>
            <w:tcW w:w="1275" w:type="dxa"/>
          </w:tcPr>
          <w:p w14:paraId="318540DE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  <w:r w:rsidR="009776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HRK/66,36 EUR</w:t>
            </w:r>
          </w:p>
        </w:tc>
        <w:tc>
          <w:tcPr>
            <w:tcW w:w="1418" w:type="dxa"/>
          </w:tcPr>
          <w:p w14:paraId="60165319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</w:t>
            </w:r>
            <w:r w:rsidR="009776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HRK/33,18 EUR</w:t>
            </w:r>
          </w:p>
        </w:tc>
        <w:tc>
          <w:tcPr>
            <w:tcW w:w="1702" w:type="dxa"/>
          </w:tcPr>
          <w:p w14:paraId="537EC6BD" w14:textId="77777777" w:rsidR="00DF4E07" w:rsidRDefault="00DF4E07" w:rsidP="00DF4E07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</w:t>
            </w:r>
            <w:r w:rsidR="00977630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 xml:space="preserve"> HRK/7,96 EUR</w:t>
            </w:r>
          </w:p>
          <w:p w14:paraId="419B26A3" w14:textId="77777777" w:rsidR="00DF4E07" w:rsidRDefault="00977630" w:rsidP="00DF4E07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78261D38" w14:textId="77777777" w:rsidR="00977630" w:rsidRPr="00977630" w:rsidRDefault="00DF4E07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</w:t>
            </w:r>
            <w:r w:rsidR="00977630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 xml:space="preserve"> HRK/3,32 EUR</w:t>
            </w:r>
          </w:p>
          <w:p w14:paraId="693BDDA9" w14:textId="77777777" w:rsidR="00DF4E07" w:rsidRDefault="00DF4E07" w:rsidP="00DF4E07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77036A3E" w14:textId="77777777" w:rsidTr="006E0C1C">
        <w:trPr>
          <w:trHeight w:val="1134"/>
        </w:trPr>
        <w:tc>
          <w:tcPr>
            <w:tcW w:w="1417" w:type="dxa"/>
          </w:tcPr>
          <w:p w14:paraId="59699AD8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LEPOGLAVA</w:t>
            </w:r>
          </w:p>
          <w:p w14:paraId="43663E3D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E87F8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5F631ED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78A21D1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426A5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54F6A95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15CAE2F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2372FE3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0D8E886D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30148348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1DFD3827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65FDF3A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2D3A7387" w14:textId="77777777" w:rsidTr="006E0C1C">
        <w:trPr>
          <w:trHeight w:val="1134"/>
        </w:trPr>
        <w:tc>
          <w:tcPr>
            <w:tcW w:w="1417" w:type="dxa"/>
          </w:tcPr>
          <w:p w14:paraId="590FB2E0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LUDBREG</w:t>
            </w:r>
          </w:p>
          <w:p w14:paraId="4A4E1A02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8A860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4B70490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2DAFAAA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32993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7B2CB6E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7D72D48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394F1F1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2B67D706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49B0C0B8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1CDE2DE2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293052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4480D222" w14:textId="77777777" w:rsidTr="006E0C1C">
        <w:trPr>
          <w:trHeight w:val="1134"/>
        </w:trPr>
        <w:tc>
          <w:tcPr>
            <w:tcW w:w="1417" w:type="dxa"/>
          </w:tcPr>
          <w:p w14:paraId="366ED643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NOVI MAROF</w:t>
            </w:r>
          </w:p>
          <w:p w14:paraId="551EA879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320586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5E0A97C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576EA78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1DE33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54A3D5B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2C4B4BB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5FA46AB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419EFA5F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0AF7ED13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644EAE38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397E7CA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20BD2F0D" w14:textId="77777777" w:rsidTr="006E0C1C">
        <w:trPr>
          <w:trHeight w:val="1134"/>
        </w:trPr>
        <w:tc>
          <w:tcPr>
            <w:tcW w:w="1417" w:type="dxa"/>
          </w:tcPr>
          <w:p w14:paraId="1D0A366C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VARAŽDINSKE TOPLICE</w:t>
            </w:r>
          </w:p>
          <w:p w14:paraId="2BD69F6F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AF22C3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50D590F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2C26624A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958A9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1EF1ED2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4223395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5C5BD8C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4A994FFF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769EB875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42176401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6644BD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377469F2" w14:textId="77777777" w:rsidTr="006E0C1C">
        <w:trPr>
          <w:trHeight w:val="1134"/>
        </w:trPr>
        <w:tc>
          <w:tcPr>
            <w:tcW w:w="1417" w:type="dxa"/>
          </w:tcPr>
          <w:p w14:paraId="14C2B9F3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BEDNJA</w:t>
            </w:r>
          </w:p>
          <w:p w14:paraId="0D6469E9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3FBFD2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08AED3A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35F9700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4B7A4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139F0FC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582CDCD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4C203F7A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0C300756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299623D1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7FE8DDE4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2395734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041B173A" w14:textId="77777777" w:rsidTr="006E0C1C">
        <w:trPr>
          <w:trHeight w:val="1134"/>
        </w:trPr>
        <w:tc>
          <w:tcPr>
            <w:tcW w:w="1417" w:type="dxa"/>
          </w:tcPr>
          <w:p w14:paraId="08114C1F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BREZNICA</w:t>
            </w:r>
          </w:p>
          <w:p w14:paraId="1AA2079F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B27BE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28007AB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35709E6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7928F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0F26306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471BA5A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0AADCC8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488C5C57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4BBF54C4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0623B0E8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2246759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0380D857" w14:textId="77777777" w:rsidTr="006E0C1C">
        <w:trPr>
          <w:trHeight w:val="1134"/>
        </w:trPr>
        <w:tc>
          <w:tcPr>
            <w:tcW w:w="1417" w:type="dxa"/>
          </w:tcPr>
          <w:p w14:paraId="1E56C3F8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BREZNIČKI HUM</w:t>
            </w:r>
          </w:p>
          <w:p w14:paraId="01A8C7E8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09B558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667ED54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2AC9B23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C7514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77870F4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1362E16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536D090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18FF18C6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0D661A42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2109FD8A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7506D6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5509E2D9" w14:textId="77777777" w:rsidTr="006E0C1C">
        <w:trPr>
          <w:trHeight w:val="1134"/>
        </w:trPr>
        <w:tc>
          <w:tcPr>
            <w:tcW w:w="1417" w:type="dxa"/>
          </w:tcPr>
          <w:p w14:paraId="00F83AA1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BERETINEC</w:t>
            </w:r>
          </w:p>
          <w:p w14:paraId="4DEDEEBB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C5746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74DCE77A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59A9255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0B25F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4BBB817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73638AA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4CCBE8C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45AD597B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264E98F4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304E973E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520CEDC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7B67F87D" w14:textId="77777777" w:rsidTr="006E0C1C">
        <w:trPr>
          <w:trHeight w:val="1134"/>
        </w:trPr>
        <w:tc>
          <w:tcPr>
            <w:tcW w:w="1417" w:type="dxa"/>
          </w:tcPr>
          <w:p w14:paraId="77508196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CESTICA</w:t>
            </w:r>
          </w:p>
          <w:p w14:paraId="668840C4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2980FD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17461EF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781E8DE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37664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335CBAF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077C8C0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50142E7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3147BA90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27CD01A7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7EC52740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6C7FBC4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1B7D0CC4" w14:textId="77777777" w:rsidTr="006E0C1C">
        <w:trPr>
          <w:trHeight w:val="1134"/>
        </w:trPr>
        <w:tc>
          <w:tcPr>
            <w:tcW w:w="1417" w:type="dxa"/>
          </w:tcPr>
          <w:p w14:paraId="5EB4D2DD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DONJA VOĆA</w:t>
            </w:r>
          </w:p>
          <w:p w14:paraId="5A0A4113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F591B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08BA4D8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6E3D236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8363A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5D93040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6C0DDB1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6A9A6EF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41A119A8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5C6226E2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3C7A98AC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463FDFE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15BB6E3A" w14:textId="77777777" w:rsidTr="006E0C1C">
        <w:trPr>
          <w:trHeight w:val="1134"/>
        </w:trPr>
        <w:tc>
          <w:tcPr>
            <w:tcW w:w="1417" w:type="dxa"/>
          </w:tcPr>
          <w:p w14:paraId="275F7400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GORNJI KNEGINEC</w:t>
            </w:r>
          </w:p>
          <w:p w14:paraId="13F1F1B4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247BA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7516936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7E2167F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9DC29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593F420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6AD49CD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7992F5C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15EC6469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28D4C6C5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05DA3701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F7CE72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3EDF6EEF" w14:textId="77777777" w:rsidTr="006E0C1C">
        <w:trPr>
          <w:trHeight w:val="1134"/>
        </w:trPr>
        <w:tc>
          <w:tcPr>
            <w:tcW w:w="1417" w:type="dxa"/>
          </w:tcPr>
          <w:p w14:paraId="52805201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JALŽABET</w:t>
            </w:r>
          </w:p>
          <w:p w14:paraId="1FD6CD47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8DD943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72D4A93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636CA6ED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4CCD5A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4F6EEE2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6DB4378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35C3D1B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3451745C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33E9B235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27666B5B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F313C3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494E75E5" w14:textId="77777777" w:rsidTr="006E0C1C">
        <w:trPr>
          <w:trHeight w:val="1134"/>
        </w:trPr>
        <w:tc>
          <w:tcPr>
            <w:tcW w:w="1417" w:type="dxa"/>
          </w:tcPr>
          <w:p w14:paraId="1CAF8AB6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KLENOVNIK</w:t>
            </w:r>
          </w:p>
          <w:p w14:paraId="15693153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960262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38E6638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7984607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4D6A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2B5C55A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104DF6D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1A02E7BA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7C8093B2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6BAF1EA7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3837EAC6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54367C6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57A70E2E" w14:textId="77777777" w:rsidTr="006E0C1C">
        <w:trPr>
          <w:trHeight w:val="1134"/>
        </w:trPr>
        <w:tc>
          <w:tcPr>
            <w:tcW w:w="1417" w:type="dxa"/>
          </w:tcPr>
          <w:p w14:paraId="620DB82B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LJUBEŠĆICA</w:t>
            </w:r>
          </w:p>
          <w:p w14:paraId="435F2BA1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98972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2FBA989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247D430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806F4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7E38EE0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69112FAD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535F00A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7EA8C35B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2B5B7F35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702BE58C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5F122F2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31A859F9" w14:textId="77777777" w:rsidTr="006E0C1C">
        <w:trPr>
          <w:trHeight w:val="1134"/>
        </w:trPr>
        <w:tc>
          <w:tcPr>
            <w:tcW w:w="1417" w:type="dxa"/>
          </w:tcPr>
          <w:p w14:paraId="3ED7EAF4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MALI BUKOVEC</w:t>
            </w:r>
          </w:p>
          <w:p w14:paraId="7C5D7039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735E4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54CB36F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13091C2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896C9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3616C83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230B17F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7BA3CEA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563BA7AC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499C4494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0AFFCC78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253BDE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7CCC5B2C" w14:textId="77777777" w:rsidTr="006E0C1C">
        <w:trPr>
          <w:trHeight w:val="1134"/>
        </w:trPr>
        <w:tc>
          <w:tcPr>
            <w:tcW w:w="1417" w:type="dxa"/>
          </w:tcPr>
          <w:p w14:paraId="22907B41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MARTIJANEC</w:t>
            </w:r>
          </w:p>
          <w:p w14:paraId="1BD51F44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D4573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2FFE2D2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451661D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B3816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2F78AE5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43C498C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68267A2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27287B1D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5707DEAD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63F67633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01217D3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5EA871C3" w14:textId="77777777" w:rsidTr="006E0C1C">
        <w:trPr>
          <w:trHeight w:val="1134"/>
        </w:trPr>
        <w:tc>
          <w:tcPr>
            <w:tcW w:w="1417" w:type="dxa"/>
          </w:tcPr>
          <w:p w14:paraId="46D2A4CA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MARUŠEVEC</w:t>
            </w:r>
          </w:p>
          <w:p w14:paraId="1A08BDDD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689103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3290161A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5CACC08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6205A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4D7ED97D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166A6EB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0C27632A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5E140A90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41E61B04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33A74717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335F00A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62FB12BD" w14:textId="77777777" w:rsidTr="006E0C1C">
        <w:trPr>
          <w:trHeight w:val="1134"/>
        </w:trPr>
        <w:tc>
          <w:tcPr>
            <w:tcW w:w="1417" w:type="dxa"/>
          </w:tcPr>
          <w:p w14:paraId="7F212C0A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PETRIJANEC</w:t>
            </w:r>
          </w:p>
          <w:p w14:paraId="36A3728B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E2287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172F5B5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0ECF678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C380D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7833311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5EEF2FE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190D5DCD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30D453BF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5C9D8ACB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22E287BB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677DDFA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678CF01F" w14:textId="77777777" w:rsidTr="006E0C1C">
        <w:trPr>
          <w:trHeight w:val="1134"/>
        </w:trPr>
        <w:tc>
          <w:tcPr>
            <w:tcW w:w="1417" w:type="dxa"/>
          </w:tcPr>
          <w:p w14:paraId="550AD884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SRAČINEC</w:t>
            </w:r>
          </w:p>
          <w:p w14:paraId="1C212376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5A21BC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22CD082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2EBEBEB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A7910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4573A0D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7FEF50F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1B03132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60021116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4A565DFF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6E60D3C7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3A978D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541C45F9" w14:textId="77777777" w:rsidTr="006E0C1C">
        <w:trPr>
          <w:trHeight w:val="1134"/>
        </w:trPr>
        <w:tc>
          <w:tcPr>
            <w:tcW w:w="1417" w:type="dxa"/>
          </w:tcPr>
          <w:p w14:paraId="24E4BB51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SVETI ĐURĐ</w:t>
            </w:r>
          </w:p>
          <w:p w14:paraId="75F2D509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3A676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5B76082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5A23DA2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74A1B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116C04D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7802FB34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256BFC3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3AB6B8D8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0EDE1688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79130DA2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6AFF02D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3AED0F8B" w14:textId="77777777" w:rsidTr="006E0C1C">
        <w:trPr>
          <w:trHeight w:val="1134"/>
        </w:trPr>
        <w:tc>
          <w:tcPr>
            <w:tcW w:w="1417" w:type="dxa"/>
          </w:tcPr>
          <w:p w14:paraId="5BB53BE5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SVETI ILIJA</w:t>
            </w:r>
          </w:p>
          <w:p w14:paraId="52C7A33F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E86AC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411145B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4EAC06B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89C19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17D593E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7797E60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19605D9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20F3CCAA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43FF68EE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38693DC4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387350B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464A69A9" w14:textId="77777777" w:rsidTr="006E0C1C">
        <w:trPr>
          <w:trHeight w:val="1134"/>
        </w:trPr>
        <w:tc>
          <w:tcPr>
            <w:tcW w:w="1417" w:type="dxa"/>
          </w:tcPr>
          <w:p w14:paraId="337A19C5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TRNOVEC BARTOLOVEČKI</w:t>
            </w:r>
          </w:p>
          <w:p w14:paraId="6E3B5EF9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77070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76616DC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12BE27B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06740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269DA3C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08A1F45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4826C980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130D19EE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78A87E8C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730BBED0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24A4187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6BF9507E" w14:textId="77777777" w:rsidTr="006E0C1C">
        <w:trPr>
          <w:trHeight w:val="1134"/>
        </w:trPr>
        <w:tc>
          <w:tcPr>
            <w:tcW w:w="1417" w:type="dxa"/>
          </w:tcPr>
          <w:p w14:paraId="2FC46498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VELIKI BUKOVEC</w:t>
            </w:r>
          </w:p>
          <w:p w14:paraId="1C53D9C9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6C132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64BE787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7A1FB31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262EA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2CD7B60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6A6ECE5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37EF728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78091CA6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109CFF53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71FBBFBB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61F76C0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3ABCB5C4" w14:textId="77777777" w:rsidTr="006E0C1C">
        <w:trPr>
          <w:trHeight w:val="1134"/>
        </w:trPr>
        <w:tc>
          <w:tcPr>
            <w:tcW w:w="1417" w:type="dxa"/>
          </w:tcPr>
          <w:p w14:paraId="5691D1D5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VIDOVEC</w:t>
            </w:r>
          </w:p>
          <w:p w14:paraId="332BAD20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D68D0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0ACAB24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1D2628E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FC2153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72974D3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3179E53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2C5B254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3FB2EF43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4E91B395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46A33797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7E987B3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7B5555D5" w14:textId="77777777" w:rsidTr="006E0C1C">
        <w:trPr>
          <w:trHeight w:val="1134"/>
        </w:trPr>
        <w:tc>
          <w:tcPr>
            <w:tcW w:w="1417" w:type="dxa"/>
          </w:tcPr>
          <w:p w14:paraId="7495FB8A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VINICA</w:t>
            </w:r>
          </w:p>
          <w:p w14:paraId="38DFC715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E54478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2580B99D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565D85FD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EA1F7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1CC5E8E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6F85BDF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78D67058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55A0CD4A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14F06A53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662BAED8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34DF7341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1EB04AC1" w14:textId="77777777" w:rsidTr="006E0C1C">
        <w:trPr>
          <w:trHeight w:val="1134"/>
        </w:trPr>
        <w:tc>
          <w:tcPr>
            <w:tcW w:w="1417" w:type="dxa"/>
          </w:tcPr>
          <w:p w14:paraId="13CAC8B0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VISOKO</w:t>
            </w:r>
          </w:p>
          <w:p w14:paraId="6581C899" w14:textId="77777777" w:rsidR="00977630" w:rsidRDefault="00977630" w:rsidP="00977630">
            <w:pPr>
              <w:ind w:right="-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98C6B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HRK/1,33 EUR</w:t>
            </w:r>
          </w:p>
        </w:tc>
        <w:tc>
          <w:tcPr>
            <w:tcW w:w="1134" w:type="dxa"/>
          </w:tcPr>
          <w:p w14:paraId="068CC1D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60F5D85B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7A072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2E724DAC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721A90C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0031259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787B0E81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23E85B1C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23FC06C8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169CF6AF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7630" w14:paraId="5F5DC5EE" w14:textId="77777777" w:rsidTr="006E0C1C">
        <w:trPr>
          <w:trHeight w:val="1134"/>
        </w:trPr>
        <w:tc>
          <w:tcPr>
            <w:tcW w:w="1417" w:type="dxa"/>
          </w:tcPr>
          <w:p w14:paraId="6C3083E9" w14:textId="77777777" w:rsidR="00977630" w:rsidRDefault="00977630" w:rsidP="009776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VARAŽDIN </w:t>
            </w:r>
          </w:p>
          <w:p w14:paraId="1C416B85" w14:textId="77777777" w:rsidR="00977630" w:rsidRDefault="00977630" w:rsidP="00977630">
            <w:pPr>
              <w:ind w:right="-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69A1F" w14:textId="77777777" w:rsidR="00977630" w:rsidRPr="00DF4E07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  <w:r w:rsidRPr="00DF4E0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HRK/1,59 EUR</w:t>
            </w:r>
          </w:p>
        </w:tc>
        <w:tc>
          <w:tcPr>
            <w:tcW w:w="1134" w:type="dxa"/>
          </w:tcPr>
          <w:p w14:paraId="221351B5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8,00 HRK/1,06 EUR</w:t>
            </w:r>
          </w:p>
          <w:p w14:paraId="5A325A4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BF3C19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350,00 HRK/46,45 EUR</w:t>
            </w:r>
          </w:p>
        </w:tc>
        <w:tc>
          <w:tcPr>
            <w:tcW w:w="1418" w:type="dxa"/>
          </w:tcPr>
          <w:p w14:paraId="3B717C26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200,00 HRK/26,54 EUR</w:t>
            </w:r>
          </w:p>
        </w:tc>
        <w:tc>
          <w:tcPr>
            <w:tcW w:w="1275" w:type="dxa"/>
          </w:tcPr>
          <w:p w14:paraId="0BB49B52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500,00 HRK/66,36 EUR</w:t>
            </w:r>
          </w:p>
        </w:tc>
        <w:tc>
          <w:tcPr>
            <w:tcW w:w="1418" w:type="dxa"/>
          </w:tcPr>
          <w:p w14:paraId="2AB74047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250,00 HRK/33,18 EUR</w:t>
            </w:r>
          </w:p>
        </w:tc>
        <w:tc>
          <w:tcPr>
            <w:tcW w:w="1702" w:type="dxa"/>
          </w:tcPr>
          <w:p w14:paraId="5329B311" w14:textId="77777777" w:rsidR="00977630" w:rsidRDefault="00977630" w:rsidP="00977630">
            <w:pPr>
              <w:spacing w:line="196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1.član: 60,00 HRK/7,96 EUR</w:t>
            </w:r>
          </w:p>
          <w:p w14:paraId="01C773C3" w14:textId="77777777" w:rsid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2.član: 60,00 HRK/7,96 EUR</w:t>
            </w:r>
          </w:p>
          <w:p w14:paraId="5BB0B87C" w14:textId="77777777" w:rsidR="00977630" w:rsidRPr="00977630" w:rsidRDefault="00977630" w:rsidP="00977630">
            <w:pPr>
              <w:spacing w:before="4" w:line="238" w:lineRule="auto"/>
              <w:ind w:right="122" w:firstLine="5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</w:rPr>
              <w:t>za svakog sljedećeg člana: 25,00 HRK/3,32 EUR</w:t>
            </w:r>
          </w:p>
          <w:p w14:paraId="25A2532E" w14:textId="77777777" w:rsidR="00977630" w:rsidRDefault="00977630" w:rsidP="00977630">
            <w:pPr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B7F1A79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753B9" w14:textId="77777777" w:rsidR="00977630" w:rsidRDefault="00E830FF" w:rsidP="009776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246">
        <w:rPr>
          <w:rFonts w:ascii="Times New Roman" w:eastAsia="Times New Roman" w:hAnsi="Times New Roman" w:cs="Times New Roman"/>
          <w:color w:val="000000"/>
          <w:sz w:val="24"/>
          <w:szCs w:val="24"/>
        </w:rPr>
        <w:t>Članak</w:t>
      </w:r>
      <w:r w:rsidR="00EA0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902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DB0E952" w14:textId="77777777" w:rsidR="00C27C9B" w:rsidRDefault="00977630" w:rsidP="009776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Ostale odredbe</w:t>
      </w:r>
      <w:r w:rsidR="00872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5B7E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872C1D">
        <w:rPr>
          <w:rFonts w:ascii="Times New Roman" w:eastAsia="Times New Roman" w:hAnsi="Times New Roman" w:cs="Times New Roman"/>
          <w:color w:val="000000"/>
          <w:sz w:val="24"/>
          <w:szCs w:val="24"/>
        </w:rPr>
        <w:t>Odlu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 o visini </w:t>
      </w:r>
      <w:r w:rsidRPr="00977630">
        <w:rPr>
          <w:rFonts w:ascii="Times New Roman" w:eastAsia="Times New Roman" w:hAnsi="Times New Roman" w:cs="Times New Roman"/>
          <w:color w:val="000000"/>
          <w:sz w:val="24"/>
          <w:szCs w:val="24"/>
        </w:rPr>
        <w:t>turističke pristojbe o visini turističke pristojbe za općine i gradove na području Varaždinske županije za 2022. godinu</w:t>
      </w:r>
      <w:r w:rsidR="00BC5B7E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ostaju nepromijenjene</w:t>
      </w:r>
      <w:r w:rsidR="00C27C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0A7942" w14:textId="77777777" w:rsidR="00C27C9B" w:rsidRDefault="00C27C9B" w:rsidP="009776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F5885" w14:textId="756966D6" w:rsidR="00C27C9B" w:rsidRPr="00B32B6D" w:rsidRDefault="00105150" w:rsidP="0010515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C27C9B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3. </w:t>
      </w:r>
    </w:p>
    <w:p w14:paraId="6DC3A9C9" w14:textId="2826C805" w:rsidR="00663120" w:rsidRPr="00977630" w:rsidRDefault="00C27C9B" w:rsidP="00C27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Odluka stupa na snagu 8 dana od dana objave u „Službenom vjesniku Varaždinske županije“ te se</w:t>
      </w:r>
      <w:r w:rsidR="00977630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primjenjuju do</w:t>
      </w:r>
      <w:r w:rsidR="00270894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03C0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31.12.2023</w:t>
      </w:r>
      <w:r w:rsidR="0097534E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.g.</w:t>
      </w:r>
    </w:p>
    <w:p w14:paraId="06556C19" w14:textId="77777777" w:rsidR="00663120" w:rsidRDefault="0066312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0BA19" w14:textId="77777777" w:rsidR="008E3A3E" w:rsidRDefault="00A46DCE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631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30FF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009021B6" w14:textId="77777777" w:rsidR="008E3A3E" w:rsidRDefault="00A46DCE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77630">
        <w:rPr>
          <w:rFonts w:ascii="Times New Roman" w:eastAsia="Times New Roman" w:hAnsi="Times New Roman" w:cs="Times New Roman"/>
          <w:b/>
          <w:sz w:val="24"/>
          <w:szCs w:val="24"/>
        </w:rPr>
        <w:t xml:space="preserve">Josip Križanić </w:t>
      </w:r>
    </w:p>
    <w:p w14:paraId="3469E150" w14:textId="77777777" w:rsidR="004E4BF8" w:rsidRDefault="004E4BF8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FF25E" w14:textId="0801EB26" w:rsidR="006E0C1C" w:rsidRDefault="006E0C1C" w:rsidP="00B32B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91BC77" w14:textId="77777777" w:rsidR="008E3A3E" w:rsidRPr="00A10BA8" w:rsidRDefault="00E83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B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OBRAZLOŽENJE</w:t>
      </w:r>
    </w:p>
    <w:p w14:paraId="24F8038A" w14:textId="77777777" w:rsidR="00A63A88" w:rsidRDefault="00A63A88" w:rsidP="00A63A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C8499" w14:textId="77777777" w:rsidR="00A63A88" w:rsidRDefault="00A63A88" w:rsidP="00A63A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67B5A7" w14:textId="76477614" w:rsidR="00EA06A8" w:rsidRPr="00B32B6D" w:rsidRDefault="00EA06A8" w:rsidP="00E26D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3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Hrvatski sabor je </w:t>
      </w:r>
      <w:r w:rsidR="00015B45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dana 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13. svibnja 2022.</w:t>
      </w:r>
      <w:r w:rsidR="00DF044A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donio </w:t>
      </w:r>
      <w:r w:rsidR="00015B45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Zakon o uvođenju eura kao službene valute u Republici Hrvatskoj</w:t>
      </w:r>
      <w:r w:rsidR="00015B45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5B45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("Narodne novine" br. 57/22), 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kao krovni akt koji usmjerava cjelokupan proces zamjene kune eurom. Navedeni Zakon sadrži glavne odrednice vezane uz postupak uvođenja eura kao službene valute u Republici Hrvatskoj, uključujući i prilagodbe koje trebaju provesti svi subjekti opće države kao što su poštivanje obveze dvojnog iskazivanja, izrada proračuna i financijskih planova, prilagodba poslovnih knjiga i knjigovodstvenih evidencija te prilagodba cjelokupnog izvještajnog sustava</w:t>
      </w:r>
      <w:r w:rsidR="00A63A88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sl.</w:t>
      </w:r>
      <w:r w:rsidR="00015B45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5C7942" w14:textId="77777777" w:rsidR="00BC5B7E" w:rsidRDefault="007712A0" w:rsidP="00E26D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Zakon</w:t>
      </w:r>
      <w:r w:rsidR="00253B19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="00015B45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turističkoj pristojbi ("Narodne novine" br. 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52/19, 32/20, 42/20)</w:t>
      </w:r>
      <w:r w:rsidR="00253B19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5B7E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propisano </w:t>
      </w:r>
      <w:r w:rsidR="00253B19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je da se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Odluka o visini turističke pristojbe </w:t>
      </w:r>
      <w:r w:rsidR="00253B19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mora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donijeti i objaviti na mrežnim stranicama županij</w:t>
      </w:r>
      <w:r w:rsidR="00BC5B7E"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e do 31. siječnja tekuće godine, kako bi se s primjenom iste započelo u sljedećoj kalendarskoj godini</w:t>
      </w:r>
      <w:r w:rsidRPr="00B32B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53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CA91DD" w14:textId="537D312A" w:rsidR="002703C0" w:rsidRPr="00C836F3" w:rsidRDefault="002703C0" w:rsidP="00B32B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Danas važeća „</w:t>
      </w:r>
      <w:r w:rsidR="00253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Odluka o visini turističke pristojbe </w:t>
      </w:r>
      <w:r w:rsidR="00EE0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općine i gradove na području </w:t>
      </w:r>
      <w:r w:rsidR="00253B19">
        <w:rPr>
          <w:rFonts w:ascii="Times New Roman" w:eastAsia="Times New Roman" w:hAnsi="Times New Roman" w:cs="Times New Roman"/>
          <w:color w:val="000000"/>
          <w:sz w:val="24"/>
          <w:szCs w:val="24"/>
        </w:rPr>
        <w:t>Varaždinske županije za 2022.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="00253B19">
        <w:rPr>
          <w:rFonts w:ascii="Times New Roman" w:eastAsia="Times New Roman" w:hAnsi="Times New Roman" w:cs="Times New Roman"/>
          <w:color w:val="000000"/>
          <w:sz w:val="24"/>
          <w:szCs w:val="24"/>
        </w:rPr>
        <w:t>primjenjiva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će se </w:t>
      </w:r>
      <w:r w:rsidR="00C8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tijekom 2023. godinu, kako se </w:t>
      </w:r>
      <w:r w:rsidR="00C8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ovim izmjenama koje se sada predlažu, ne mijenja visina javnih davanja, već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opći akt usklađuje s obvezom dvojnog </w:t>
      </w:r>
      <w:r w:rsidR="00C83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iskazivanja valuta </w:t>
      </w:r>
      <w:r w:rsidR="00F74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kako je to propisano člankom </w:t>
      </w:r>
      <w:r w:rsidR="00C836F3" w:rsidRPr="00C836F3">
        <w:rPr>
          <w:rFonts w:ascii="Times New Roman" w:eastAsia="Times New Roman" w:hAnsi="Times New Roman" w:cs="Times New Roman"/>
          <w:color w:val="000000"/>
          <w:sz w:val="24"/>
          <w:szCs w:val="24"/>
        </w:rPr>
        <w:t>69. Zakona o uvođenju eura kao službene valute u Republici Hrvatskoj ("Narodne novine" br. 57/22)</w:t>
      </w:r>
      <w:r w:rsidR="00C836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B099DE" w14:textId="2E4A7C8D" w:rsidR="008E3A3E" w:rsidRDefault="00C836F3" w:rsidP="00B32B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EE0D1D">
        <w:rPr>
          <w:rFonts w:ascii="Times New Roman" w:eastAsia="Times New Roman" w:hAnsi="Times New Roman" w:cs="Times New Roman"/>
          <w:color w:val="000000"/>
          <w:sz w:val="24"/>
          <w:szCs w:val="24"/>
        </w:rPr>
        <w:t>a razdob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lje od 2024. godine pa nadalje, obzirom</w:t>
      </w:r>
      <w:r w:rsidR="00F74B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propisano vremensko razdoblje od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općeg akata </w:t>
      </w:r>
      <w:r w:rsidR="00E2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njegovog stupanja na snagu </w:t>
      </w:r>
      <w:r w:rsidR="00E26DFC" w:rsidRPr="00E26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="00E26DFC" w:rsidRPr="00E26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vacatio</w:t>
      </w:r>
      <w:proofErr w:type="spellEnd"/>
      <w:r w:rsidR="00E26DFC" w:rsidRPr="00E26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26DFC" w:rsidRPr="00E26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legis</w:t>
      </w:r>
      <w:proofErr w:type="spellEnd"/>
      <w:r w:rsidR="00E26DFC" w:rsidRPr="00E26D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="00E26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kako je to propisano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Zakonom o turističkoj pristojbi, te potrebu za izmjenom visine turističke pristojbe</w:t>
      </w:r>
      <w:r w:rsidR="00E26D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biti će predložena nova o</w:t>
      </w:r>
      <w:r w:rsidR="00EE0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dluka o visini turističke pristojbe za općine i gradove na području Varaždinske županije. </w:t>
      </w:r>
    </w:p>
    <w:p w14:paraId="60B02518" w14:textId="5939BB4C" w:rsidR="00BB7859" w:rsidRPr="00253B19" w:rsidRDefault="00204B6C" w:rsidP="00E26D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Stoga se predlaže Županijskoj skupštini da prihvati </w:t>
      </w:r>
      <w:r w:rsidR="00253B19">
        <w:rPr>
          <w:rFonts w:ascii="Times New Roman" w:eastAsia="Times New Roman" w:hAnsi="Times New Roman" w:cs="Times New Roman"/>
          <w:color w:val="000000"/>
          <w:sz w:val="24"/>
          <w:szCs w:val="24"/>
        </w:rPr>
        <w:t>Izmjenu Odluke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predloženom obliku.</w:t>
      </w:r>
    </w:p>
    <w:p w14:paraId="221A49E7" w14:textId="77777777" w:rsidR="008E3A3E" w:rsidRDefault="00902246" w:rsidP="00E26D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46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provedbu ove </w:t>
      </w:r>
      <w:r w:rsidR="00253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Izmjene </w:t>
      </w:r>
      <w:r w:rsidR="00A46DC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E830FF">
        <w:rPr>
          <w:rFonts w:ascii="Times New Roman" w:eastAsia="Times New Roman" w:hAnsi="Times New Roman" w:cs="Times New Roman"/>
          <w:color w:val="000000"/>
          <w:sz w:val="24"/>
          <w:szCs w:val="24"/>
        </w:rPr>
        <w:t>dluke nije potrebno osigurati financijska sredstva.</w:t>
      </w:r>
    </w:p>
    <w:p w14:paraId="6591DE2F" w14:textId="77777777" w:rsidR="008E3A3E" w:rsidRDefault="008E3A3E" w:rsidP="00E26D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5A4EA" w14:textId="77777777" w:rsidR="00A46DCE" w:rsidRDefault="00A4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9477CD" w14:textId="77777777" w:rsidR="008E3A3E" w:rsidRDefault="0090224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 w:rsidR="00E830FF">
        <w:rPr>
          <w:rFonts w:ascii="Times New Roman" w:eastAsia="Times New Roman" w:hAnsi="Times New Roman" w:cs="Times New Roman"/>
          <w:b/>
          <w:sz w:val="24"/>
          <w:szCs w:val="24"/>
        </w:rPr>
        <w:t>ŽUPAN</w:t>
      </w:r>
    </w:p>
    <w:p w14:paraId="09C4E8AA" w14:textId="77777777" w:rsidR="008E3A3E" w:rsidRDefault="0090224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53B19">
        <w:rPr>
          <w:rFonts w:ascii="Times New Roman" w:eastAsia="Times New Roman" w:hAnsi="Times New Roman" w:cs="Times New Roman"/>
          <w:b/>
          <w:sz w:val="24"/>
          <w:szCs w:val="24"/>
        </w:rPr>
        <w:t>Anđelko Stričak</w:t>
      </w:r>
    </w:p>
    <w:p w14:paraId="621E7887" w14:textId="77777777" w:rsidR="008E3A3E" w:rsidRDefault="008E3A3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2CAC7" w14:textId="77777777" w:rsidR="008E3A3E" w:rsidRDefault="008E3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E3A3E">
      <w:pgSz w:w="11906" w:h="16838"/>
      <w:pgMar w:top="1304" w:right="1304" w:bottom="1304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237BC"/>
    <w:multiLevelType w:val="multilevel"/>
    <w:tmpl w:val="BF0600C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F10558"/>
    <w:multiLevelType w:val="multilevel"/>
    <w:tmpl w:val="6A5A8C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3E"/>
    <w:rsid w:val="00015B45"/>
    <w:rsid w:val="0001748E"/>
    <w:rsid w:val="00044CBA"/>
    <w:rsid w:val="000A63EF"/>
    <w:rsid w:val="00105150"/>
    <w:rsid w:val="00153F79"/>
    <w:rsid w:val="00176DA6"/>
    <w:rsid w:val="00184715"/>
    <w:rsid w:val="00204B6C"/>
    <w:rsid w:val="00253B19"/>
    <w:rsid w:val="002703C0"/>
    <w:rsid w:val="00270894"/>
    <w:rsid w:val="00283AD5"/>
    <w:rsid w:val="003F3968"/>
    <w:rsid w:val="00471C14"/>
    <w:rsid w:val="004E4BF8"/>
    <w:rsid w:val="00537364"/>
    <w:rsid w:val="00605E6D"/>
    <w:rsid w:val="00663120"/>
    <w:rsid w:val="00665132"/>
    <w:rsid w:val="006A26B4"/>
    <w:rsid w:val="006E0C1C"/>
    <w:rsid w:val="0074267B"/>
    <w:rsid w:val="007712A0"/>
    <w:rsid w:val="00813FB7"/>
    <w:rsid w:val="00872C1D"/>
    <w:rsid w:val="008A19B7"/>
    <w:rsid w:val="008E3A3E"/>
    <w:rsid w:val="00900016"/>
    <w:rsid w:val="00902246"/>
    <w:rsid w:val="00947D50"/>
    <w:rsid w:val="0097534E"/>
    <w:rsid w:val="00977630"/>
    <w:rsid w:val="009C6133"/>
    <w:rsid w:val="00A10BA8"/>
    <w:rsid w:val="00A46DCE"/>
    <w:rsid w:val="00A63A88"/>
    <w:rsid w:val="00AA3D53"/>
    <w:rsid w:val="00AE6CC3"/>
    <w:rsid w:val="00B32B6D"/>
    <w:rsid w:val="00BB7859"/>
    <w:rsid w:val="00BC5B7E"/>
    <w:rsid w:val="00C27C9B"/>
    <w:rsid w:val="00C836F3"/>
    <w:rsid w:val="00D46CD6"/>
    <w:rsid w:val="00DF044A"/>
    <w:rsid w:val="00DF4E07"/>
    <w:rsid w:val="00E26DFC"/>
    <w:rsid w:val="00E368F4"/>
    <w:rsid w:val="00E830FF"/>
    <w:rsid w:val="00EA06A8"/>
    <w:rsid w:val="00EE0D1D"/>
    <w:rsid w:val="00F037F5"/>
    <w:rsid w:val="00F7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D4F0804"/>
  <w15:docId w15:val="{76D1579D-913C-47F5-A1D8-73C3789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8A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">
    <w:name w:val="t-9"/>
    <w:basedOn w:val="Normal"/>
    <w:rsid w:val="008A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Zadanifontodlomka"/>
    <w:rsid w:val="008A6A01"/>
  </w:style>
  <w:style w:type="paragraph" w:styleId="Bezproreda">
    <w:name w:val="No Spacing"/>
    <w:uiPriority w:val="1"/>
    <w:qFormat/>
    <w:rsid w:val="008A6A01"/>
    <w:pPr>
      <w:spacing w:after="0" w:line="240" w:lineRule="auto"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85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53736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3736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3736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373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37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6413-915D-4FF3-B6D6-AF10FE79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45</cp:revision>
  <cp:lastPrinted>2019-11-28T10:47:00Z</cp:lastPrinted>
  <dcterms:created xsi:type="dcterms:W3CDTF">2019-11-27T08:42:00Z</dcterms:created>
  <dcterms:modified xsi:type="dcterms:W3CDTF">2022-10-31T08:36:00Z</dcterms:modified>
</cp:coreProperties>
</file>